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C5EE2" w:rsidRDefault="00A37F7F" w:rsidP="0043129E">
      <w:pPr>
        <w:pStyle w:val="a4"/>
        <w:tabs>
          <w:tab w:val="left" w:pos="567"/>
        </w:tabs>
        <w:jc w:val="center"/>
        <w:rPr>
          <w:rFonts w:ascii="Arial" w:hAnsi="Arial" w:cs="Arial"/>
          <w:b/>
          <w:noProof/>
          <w:sz w:val="16"/>
          <w:szCs w:val="16"/>
          <w:lang w:eastAsia="ru-RU"/>
        </w:rPr>
      </w:pPr>
      <w:r w:rsidRPr="00A37F7F">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A37F7F">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444273" w:rsidRPr="00CA68AD" w:rsidRDefault="00444273" w:rsidP="00B77240">
                  <w:pPr>
                    <w:pStyle w:val="a4"/>
                    <w:jc w:val="center"/>
                    <w:rPr>
                      <w:b/>
                    </w:rPr>
                  </w:pPr>
                  <w:r w:rsidRPr="00CA68AD">
                    <w:rPr>
                      <w:b/>
                    </w:rPr>
                    <w:t>ВЫПУСК</w:t>
                  </w:r>
                </w:p>
                <w:p w:rsidR="00444273" w:rsidRPr="002D06C9" w:rsidRDefault="00444273" w:rsidP="00B77240">
                  <w:pPr>
                    <w:pStyle w:val="a4"/>
                    <w:jc w:val="center"/>
                    <w:rPr>
                      <w:b/>
                      <w:lang w:val="en-US"/>
                    </w:rPr>
                  </w:pPr>
                  <w:r>
                    <w:rPr>
                      <w:b/>
                    </w:rPr>
                    <w:t>№ 23</w:t>
                  </w:r>
                  <w:r w:rsidR="008C0748">
                    <w:rPr>
                      <w:b/>
                    </w:rPr>
                    <w:t>2</w:t>
                  </w:r>
                  <w:r w:rsidR="007A48E3">
                    <w:rPr>
                      <w:b/>
                    </w:rPr>
                    <w:t>-1</w:t>
                  </w:r>
                </w:p>
                <w:p w:rsidR="00444273" w:rsidRDefault="00444273" w:rsidP="00B77240">
                  <w:pPr>
                    <w:pStyle w:val="a4"/>
                    <w:jc w:val="center"/>
                    <w:rPr>
                      <w:b/>
                    </w:rPr>
                  </w:pPr>
                </w:p>
                <w:p w:rsidR="00444273" w:rsidRPr="006B23B2" w:rsidRDefault="007A48E3" w:rsidP="00B77240">
                  <w:pPr>
                    <w:pStyle w:val="a4"/>
                    <w:jc w:val="center"/>
                    <w:rPr>
                      <w:b/>
                    </w:rPr>
                  </w:pPr>
                  <w:r>
                    <w:rPr>
                      <w:b/>
                    </w:rPr>
                    <w:t>28</w:t>
                  </w:r>
                  <w:r w:rsidR="00444273">
                    <w:rPr>
                      <w:b/>
                    </w:rPr>
                    <w:t xml:space="preserve"> </w:t>
                  </w:r>
                  <w:r w:rsidR="008C0748">
                    <w:rPr>
                      <w:b/>
                    </w:rPr>
                    <w:t>ноября</w:t>
                  </w:r>
                </w:p>
                <w:p w:rsidR="00444273" w:rsidRPr="00B77240" w:rsidRDefault="00444273" w:rsidP="00B3720A">
                  <w:pPr>
                    <w:pStyle w:val="a4"/>
                    <w:jc w:val="center"/>
                  </w:pPr>
                  <w:r w:rsidRPr="00B3720A">
                    <w:rPr>
                      <w:b/>
                    </w:rPr>
                    <w:t>20</w:t>
                  </w:r>
                  <w:r>
                    <w:rPr>
                      <w:b/>
                    </w:rPr>
                    <w:t>24</w:t>
                  </w:r>
                </w:p>
              </w:txbxContent>
            </v:textbox>
            <w10:wrap type="through"/>
          </v:shape>
        </w:pict>
      </w:r>
      <w:r w:rsidRPr="00A37F7F">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C5EE2">
        <w:rPr>
          <w:rFonts w:ascii="Arial" w:hAnsi="Arial" w:cs="Arial"/>
          <w:b/>
          <w:noProof/>
          <w:sz w:val="16"/>
          <w:szCs w:val="16"/>
          <w:lang w:eastAsia="ru-RU"/>
        </w:rPr>
        <w:t>ИНФОРМАЦИОННЫЙ БЮЛЛЕТЕНЬ</w:t>
      </w:r>
    </w:p>
    <w:p w:rsidR="005E7926" w:rsidRPr="007C5EE2" w:rsidRDefault="005E7926" w:rsidP="00C90A37">
      <w:pPr>
        <w:pStyle w:val="a4"/>
        <w:jc w:val="center"/>
        <w:rPr>
          <w:rFonts w:ascii="Arial" w:hAnsi="Arial" w:cs="Arial"/>
          <w:b/>
          <w:sz w:val="16"/>
          <w:szCs w:val="16"/>
        </w:rPr>
      </w:pPr>
      <w:r w:rsidRPr="007C5EE2">
        <w:rPr>
          <w:rFonts w:ascii="Arial" w:hAnsi="Arial" w:cs="Arial"/>
          <w:b/>
          <w:sz w:val="16"/>
          <w:szCs w:val="16"/>
        </w:rPr>
        <w:t>МАКАРЬЕВСКОГО МУНИЦИПАЛЬНОГО РАЙОНА КОСТРОМСКОЙ ОБЛАСТИ</w:t>
      </w:r>
    </w:p>
    <w:p w:rsidR="005E7926" w:rsidRPr="007C5EE2" w:rsidRDefault="005E7926" w:rsidP="0043129E">
      <w:pPr>
        <w:pStyle w:val="a4"/>
        <w:jc w:val="center"/>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spacing w:after="0" w:line="240" w:lineRule="auto"/>
        <w:rPr>
          <w:rFonts w:ascii="Arial" w:hAnsi="Arial" w:cs="Arial"/>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7C5EE2"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5C4366" w:rsidRPr="005C4366" w:rsidRDefault="005C4366" w:rsidP="005C4366">
      <w:pPr>
        <w:keepNext/>
        <w:numPr>
          <w:ilvl w:val="1"/>
          <w:numId w:val="0"/>
        </w:numPr>
        <w:tabs>
          <w:tab w:val="num" w:pos="0"/>
        </w:tabs>
        <w:spacing w:after="0" w:line="240" w:lineRule="auto"/>
        <w:jc w:val="center"/>
        <w:outlineLvl w:val="1"/>
        <w:rPr>
          <w:rFonts w:ascii="Arial" w:eastAsia="Times New Roman" w:hAnsi="Arial" w:cs="Arial"/>
          <w:sz w:val="16"/>
          <w:szCs w:val="16"/>
          <w:lang w:eastAsia="ar-SA"/>
        </w:rPr>
      </w:pPr>
      <w:r w:rsidRPr="005C4366">
        <w:rPr>
          <w:rFonts w:ascii="Arial" w:eastAsia="Times New Roman" w:hAnsi="Arial" w:cs="Arial"/>
          <w:b/>
          <w:sz w:val="16"/>
          <w:szCs w:val="16"/>
          <w:lang w:eastAsia="ar-SA"/>
        </w:rPr>
        <w:t>ДУМА</w:t>
      </w:r>
    </w:p>
    <w:p w:rsidR="005C4366" w:rsidRPr="005C4366" w:rsidRDefault="005C4366" w:rsidP="005C4366">
      <w:pPr>
        <w:keepNext/>
        <w:tabs>
          <w:tab w:val="num" w:pos="0"/>
        </w:tabs>
        <w:spacing w:after="0" w:line="240" w:lineRule="auto"/>
        <w:jc w:val="center"/>
        <w:outlineLvl w:val="0"/>
        <w:rPr>
          <w:rFonts w:ascii="Arial" w:eastAsia="Times New Roman" w:hAnsi="Arial" w:cs="Arial"/>
          <w:b/>
          <w:sz w:val="16"/>
          <w:szCs w:val="16"/>
          <w:lang w:eastAsia="ar-SA"/>
        </w:rPr>
      </w:pPr>
      <w:r w:rsidRPr="005C4366">
        <w:rPr>
          <w:rFonts w:ascii="Arial" w:eastAsia="Times New Roman" w:hAnsi="Arial" w:cs="Arial"/>
          <w:b/>
          <w:sz w:val="16"/>
          <w:szCs w:val="16"/>
          <w:lang w:eastAsia="ar-SA"/>
        </w:rPr>
        <w:t>МАКАРЬЕВСКОГО МУНИЦИПАЛЬНОГО ОКРУГА</w:t>
      </w:r>
    </w:p>
    <w:p w:rsidR="005C4366" w:rsidRPr="005C4366" w:rsidRDefault="005C4366" w:rsidP="005C4366">
      <w:pPr>
        <w:keepNext/>
        <w:tabs>
          <w:tab w:val="num" w:pos="0"/>
        </w:tabs>
        <w:spacing w:after="0" w:line="240" w:lineRule="auto"/>
        <w:jc w:val="center"/>
        <w:outlineLvl w:val="0"/>
        <w:rPr>
          <w:rFonts w:ascii="Arial" w:eastAsia="Times New Roman" w:hAnsi="Arial" w:cs="Arial"/>
          <w:b/>
          <w:sz w:val="16"/>
          <w:szCs w:val="16"/>
          <w:lang w:eastAsia="ar-SA"/>
        </w:rPr>
      </w:pPr>
      <w:r w:rsidRPr="005C4366">
        <w:rPr>
          <w:rFonts w:ascii="Arial" w:eastAsia="Times New Roman" w:hAnsi="Arial" w:cs="Arial"/>
          <w:b/>
          <w:sz w:val="16"/>
          <w:szCs w:val="16"/>
          <w:lang w:eastAsia="ar-SA"/>
        </w:rPr>
        <w:t>КОСТРОМСКОЙ ОБЛАСТИ</w:t>
      </w:r>
    </w:p>
    <w:p w:rsidR="005C4366" w:rsidRPr="005C4366" w:rsidRDefault="005C4366" w:rsidP="005C4366">
      <w:pPr>
        <w:spacing w:after="0" w:line="240" w:lineRule="auto"/>
        <w:jc w:val="center"/>
        <w:rPr>
          <w:rFonts w:ascii="Arial" w:eastAsia="Times New Roman" w:hAnsi="Arial" w:cs="Arial"/>
          <w:b/>
          <w:sz w:val="16"/>
          <w:szCs w:val="16"/>
          <w:lang w:eastAsia="ar-SA"/>
        </w:rPr>
      </w:pPr>
      <w:r w:rsidRPr="005C4366">
        <w:rPr>
          <w:rFonts w:ascii="Arial" w:eastAsia="Times New Roman" w:hAnsi="Arial" w:cs="Arial"/>
          <w:b/>
          <w:sz w:val="16"/>
          <w:szCs w:val="16"/>
          <w:lang w:eastAsia="ar-SA"/>
        </w:rPr>
        <w:t>ПЕРВОГО СОЗЫВА</w:t>
      </w:r>
      <w:r w:rsidRPr="005C4366">
        <w:rPr>
          <w:rFonts w:ascii="Arial" w:eastAsia="Times New Roman" w:hAnsi="Arial" w:cs="Arial"/>
          <w:sz w:val="16"/>
          <w:szCs w:val="16"/>
          <w:lang w:eastAsia="ar-SA"/>
        </w:rPr>
        <w:t xml:space="preserve">  </w:t>
      </w:r>
    </w:p>
    <w:p w:rsidR="005C4366" w:rsidRPr="005C4366" w:rsidRDefault="005C4366" w:rsidP="005C4366">
      <w:pPr>
        <w:spacing w:after="0" w:line="240" w:lineRule="auto"/>
        <w:jc w:val="center"/>
        <w:rPr>
          <w:rFonts w:ascii="Arial" w:eastAsia="Times New Roman" w:hAnsi="Arial" w:cs="Arial"/>
          <w:b/>
          <w:sz w:val="16"/>
          <w:szCs w:val="16"/>
          <w:lang w:eastAsia="ar-SA"/>
        </w:rPr>
      </w:pPr>
      <w:proofErr w:type="gramStart"/>
      <w:r>
        <w:rPr>
          <w:rFonts w:ascii="Arial" w:eastAsia="Times New Roman" w:hAnsi="Arial" w:cs="Arial"/>
          <w:b/>
          <w:sz w:val="16"/>
          <w:szCs w:val="16"/>
          <w:lang w:eastAsia="ar-SA"/>
        </w:rPr>
        <w:t>Р</w:t>
      </w:r>
      <w:proofErr w:type="gramEnd"/>
      <w:r>
        <w:rPr>
          <w:rFonts w:ascii="Arial" w:eastAsia="Times New Roman" w:hAnsi="Arial" w:cs="Arial"/>
          <w:b/>
          <w:sz w:val="16"/>
          <w:szCs w:val="16"/>
          <w:lang w:eastAsia="ar-SA"/>
        </w:rPr>
        <w:t xml:space="preserve"> Е Ш Е Н И </w:t>
      </w:r>
      <w:r w:rsidRPr="007A48E3">
        <w:rPr>
          <w:rFonts w:ascii="Arial" w:eastAsia="Times New Roman" w:hAnsi="Arial" w:cs="Arial"/>
          <w:b/>
          <w:sz w:val="16"/>
          <w:szCs w:val="16"/>
          <w:lang w:eastAsia="ar-SA"/>
        </w:rPr>
        <w:t>Е</w:t>
      </w:r>
    </w:p>
    <w:p w:rsidR="005C4366" w:rsidRPr="007A48E3" w:rsidRDefault="005C4366" w:rsidP="005C4366">
      <w:pPr>
        <w:spacing w:after="0" w:line="240" w:lineRule="auto"/>
        <w:jc w:val="center"/>
        <w:rPr>
          <w:rFonts w:ascii="Arial" w:eastAsia="Times New Roman" w:hAnsi="Arial" w:cs="Arial"/>
          <w:b/>
          <w:sz w:val="16"/>
          <w:szCs w:val="16"/>
          <w:lang w:eastAsia="ar-SA"/>
        </w:rPr>
      </w:pPr>
    </w:p>
    <w:p w:rsidR="005C4366" w:rsidRPr="007A48E3" w:rsidRDefault="005C4366" w:rsidP="005C4366">
      <w:pPr>
        <w:spacing w:after="0" w:line="240" w:lineRule="auto"/>
        <w:jc w:val="center"/>
        <w:rPr>
          <w:rFonts w:ascii="Arial" w:eastAsia="Times New Roman" w:hAnsi="Arial" w:cs="Arial"/>
          <w:b/>
          <w:sz w:val="16"/>
          <w:szCs w:val="16"/>
          <w:lang w:eastAsia="ar-SA"/>
        </w:rPr>
      </w:pPr>
      <w:r w:rsidRPr="005C4366">
        <w:rPr>
          <w:rFonts w:ascii="Arial" w:eastAsia="Times New Roman" w:hAnsi="Arial" w:cs="Arial"/>
          <w:b/>
          <w:sz w:val="16"/>
          <w:szCs w:val="16"/>
          <w:lang w:eastAsia="ar-SA"/>
        </w:rPr>
        <w:t>№ 3</w:t>
      </w:r>
      <w:r w:rsidR="007A48E3">
        <w:rPr>
          <w:rFonts w:ascii="Arial" w:eastAsia="Times New Roman" w:hAnsi="Arial" w:cs="Arial"/>
          <w:b/>
          <w:sz w:val="16"/>
          <w:szCs w:val="16"/>
          <w:lang w:eastAsia="ar-SA"/>
        </w:rPr>
        <w:t>2</w:t>
      </w:r>
      <w:r w:rsidRPr="007A48E3">
        <w:rPr>
          <w:rFonts w:ascii="Arial" w:eastAsia="Times New Roman" w:hAnsi="Arial" w:cs="Arial"/>
          <w:b/>
          <w:sz w:val="16"/>
          <w:szCs w:val="16"/>
          <w:lang w:eastAsia="ar-SA"/>
        </w:rPr>
        <w:t xml:space="preserve"> </w:t>
      </w:r>
      <w:r w:rsidRPr="005C4366">
        <w:rPr>
          <w:rFonts w:ascii="Arial" w:eastAsia="Times New Roman" w:hAnsi="Arial" w:cs="Arial"/>
          <w:b/>
          <w:sz w:val="16"/>
          <w:szCs w:val="16"/>
          <w:lang w:eastAsia="ar-SA"/>
        </w:rPr>
        <w:t xml:space="preserve">от 28 ноября 2024 года                             </w:t>
      </w:r>
    </w:p>
    <w:p w:rsidR="005C4366" w:rsidRPr="005C4366" w:rsidRDefault="005C4366" w:rsidP="005C4366">
      <w:pPr>
        <w:spacing w:after="0" w:line="240" w:lineRule="auto"/>
        <w:rPr>
          <w:rFonts w:ascii="Arial" w:eastAsia="Times New Roman" w:hAnsi="Arial" w:cs="Arial"/>
          <w:b/>
          <w:sz w:val="16"/>
          <w:szCs w:val="16"/>
          <w:lang w:eastAsia="ar-SA"/>
        </w:rPr>
      </w:pPr>
    </w:p>
    <w:p w:rsidR="005C4366" w:rsidRPr="005C4366" w:rsidRDefault="005C4366" w:rsidP="005C4366">
      <w:pPr>
        <w:spacing w:after="0" w:line="240" w:lineRule="auto"/>
        <w:rPr>
          <w:rFonts w:ascii="Arial" w:eastAsia="Times New Roman" w:hAnsi="Arial" w:cs="Arial"/>
          <w:b/>
          <w:sz w:val="16"/>
          <w:szCs w:val="16"/>
          <w:lang w:eastAsia="ar-SA"/>
        </w:rPr>
      </w:pPr>
      <w:r w:rsidRPr="005C4366">
        <w:rPr>
          <w:rFonts w:ascii="Arial" w:eastAsia="Times New Roman" w:hAnsi="Arial" w:cs="Arial"/>
          <w:b/>
          <w:sz w:val="16"/>
          <w:szCs w:val="16"/>
          <w:lang w:eastAsia="ar-SA"/>
        </w:rPr>
        <w:t xml:space="preserve">О бюджете </w:t>
      </w:r>
      <w:proofErr w:type="spellStart"/>
      <w:r w:rsidRPr="005C4366">
        <w:rPr>
          <w:rFonts w:ascii="Arial" w:eastAsia="Times New Roman" w:hAnsi="Arial" w:cs="Arial"/>
          <w:b/>
          <w:sz w:val="16"/>
          <w:szCs w:val="16"/>
          <w:lang w:eastAsia="ar-SA"/>
        </w:rPr>
        <w:t>Макарьевского</w:t>
      </w:r>
      <w:proofErr w:type="spellEnd"/>
      <w:r w:rsidRPr="005C4366">
        <w:rPr>
          <w:rFonts w:ascii="Arial" w:eastAsia="Times New Roman" w:hAnsi="Arial" w:cs="Arial"/>
          <w:b/>
          <w:sz w:val="16"/>
          <w:szCs w:val="16"/>
          <w:lang w:eastAsia="ar-SA"/>
        </w:rPr>
        <w:t xml:space="preserve"> </w:t>
      </w:r>
      <w:proofErr w:type="gramStart"/>
      <w:r w:rsidRPr="005C4366">
        <w:rPr>
          <w:rFonts w:ascii="Arial" w:eastAsia="Times New Roman" w:hAnsi="Arial" w:cs="Arial"/>
          <w:b/>
          <w:sz w:val="16"/>
          <w:szCs w:val="16"/>
          <w:lang w:eastAsia="ar-SA"/>
        </w:rPr>
        <w:t>муниципального</w:t>
      </w:r>
      <w:proofErr w:type="gramEnd"/>
      <w:r w:rsidRPr="005C4366">
        <w:rPr>
          <w:rFonts w:ascii="Arial" w:eastAsia="Times New Roman" w:hAnsi="Arial" w:cs="Arial"/>
          <w:b/>
          <w:sz w:val="16"/>
          <w:szCs w:val="16"/>
          <w:lang w:eastAsia="ar-SA"/>
        </w:rPr>
        <w:t xml:space="preserve"> </w:t>
      </w:r>
    </w:p>
    <w:p w:rsidR="005C4366" w:rsidRPr="005C4366" w:rsidRDefault="005C4366" w:rsidP="005C4366">
      <w:pPr>
        <w:spacing w:after="0" w:line="240" w:lineRule="auto"/>
        <w:rPr>
          <w:rFonts w:ascii="Arial" w:eastAsia="Times New Roman" w:hAnsi="Arial" w:cs="Arial"/>
          <w:b/>
          <w:bCs/>
          <w:sz w:val="16"/>
          <w:szCs w:val="16"/>
          <w:lang w:eastAsia="ar-SA"/>
        </w:rPr>
      </w:pPr>
      <w:r w:rsidRPr="005C4366">
        <w:rPr>
          <w:rFonts w:ascii="Arial" w:eastAsia="Times New Roman" w:hAnsi="Arial" w:cs="Arial"/>
          <w:b/>
          <w:sz w:val="16"/>
          <w:szCs w:val="16"/>
          <w:lang w:eastAsia="ar-SA"/>
        </w:rPr>
        <w:t>округа на 2025 год</w:t>
      </w:r>
      <w:r w:rsidRPr="005C4366">
        <w:rPr>
          <w:rFonts w:ascii="Arial" w:eastAsia="Times New Roman" w:hAnsi="Arial" w:cs="Arial"/>
          <w:b/>
          <w:bCs/>
          <w:sz w:val="16"/>
          <w:szCs w:val="16"/>
          <w:lang w:eastAsia="ar-SA"/>
        </w:rPr>
        <w:t xml:space="preserve"> и на плановый период 2026</w:t>
      </w:r>
    </w:p>
    <w:p w:rsidR="005C4366" w:rsidRPr="005C4366" w:rsidRDefault="005C4366" w:rsidP="005C4366">
      <w:pPr>
        <w:spacing w:after="0" w:line="240" w:lineRule="auto"/>
        <w:rPr>
          <w:rFonts w:ascii="Arial" w:eastAsia="Times New Roman" w:hAnsi="Arial" w:cs="Arial"/>
          <w:b/>
          <w:sz w:val="16"/>
          <w:szCs w:val="16"/>
          <w:lang w:eastAsia="ar-SA"/>
        </w:rPr>
      </w:pPr>
      <w:r w:rsidRPr="005C4366">
        <w:rPr>
          <w:rFonts w:ascii="Arial" w:eastAsia="Times New Roman" w:hAnsi="Arial" w:cs="Arial"/>
          <w:b/>
          <w:bCs/>
          <w:sz w:val="16"/>
          <w:szCs w:val="16"/>
          <w:lang w:eastAsia="ar-SA"/>
        </w:rPr>
        <w:t xml:space="preserve"> и 2027 годов (первое чтение)</w:t>
      </w:r>
    </w:p>
    <w:p w:rsidR="005C4366" w:rsidRPr="005C4366" w:rsidRDefault="005C4366" w:rsidP="005C4366">
      <w:pPr>
        <w:spacing w:after="0" w:line="240" w:lineRule="auto"/>
        <w:rPr>
          <w:rFonts w:ascii="Arial" w:eastAsia="Times New Roman" w:hAnsi="Arial" w:cs="Arial"/>
          <w:sz w:val="16"/>
          <w:szCs w:val="16"/>
          <w:lang w:eastAsia="ar-SA"/>
        </w:rPr>
      </w:pPr>
    </w:p>
    <w:p w:rsidR="005C4366" w:rsidRPr="005C4366" w:rsidRDefault="005C4366" w:rsidP="005C4366">
      <w:pPr>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ab/>
        <w:t xml:space="preserve">Рассмотрев внесенные временно исполняющим полномочия главы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района документы, материалы и проект решения «О бюджете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на 2025 год</w:t>
      </w:r>
      <w:r w:rsidRPr="005C4366">
        <w:rPr>
          <w:rFonts w:ascii="Arial" w:eastAsia="Times New Roman" w:hAnsi="Arial" w:cs="Arial"/>
          <w:bCs/>
          <w:sz w:val="16"/>
          <w:szCs w:val="16"/>
          <w:lang w:eastAsia="ar-SA"/>
        </w:rPr>
        <w:t xml:space="preserve"> и на плановый период 2026 и 2027 годов</w:t>
      </w:r>
      <w:r w:rsidRPr="005C4366">
        <w:rPr>
          <w:rFonts w:ascii="Arial" w:eastAsia="Times New Roman" w:hAnsi="Arial" w:cs="Arial"/>
          <w:sz w:val="16"/>
          <w:szCs w:val="16"/>
          <w:lang w:eastAsia="ar-SA"/>
        </w:rPr>
        <w:t xml:space="preserve">», в соответствии со ст.16 Федерального Закона 06.10.2003 №131-ФЗ «Об общих принципах организации местного самоуправления в Российской Федерации», Положением о бюджетном процессе в </w:t>
      </w:r>
      <w:proofErr w:type="spellStart"/>
      <w:r w:rsidRPr="005C4366">
        <w:rPr>
          <w:rFonts w:ascii="Arial" w:eastAsia="Times New Roman" w:hAnsi="Arial" w:cs="Arial"/>
          <w:sz w:val="16"/>
          <w:szCs w:val="16"/>
          <w:lang w:eastAsia="ar-SA"/>
        </w:rPr>
        <w:t>Макарьевском</w:t>
      </w:r>
      <w:proofErr w:type="spellEnd"/>
      <w:r w:rsidRPr="005C4366">
        <w:rPr>
          <w:rFonts w:ascii="Arial" w:eastAsia="Times New Roman" w:hAnsi="Arial" w:cs="Arial"/>
          <w:sz w:val="16"/>
          <w:szCs w:val="16"/>
          <w:lang w:eastAsia="ar-SA"/>
        </w:rPr>
        <w:t xml:space="preserve"> муниципальном округе Костромской </w:t>
      </w:r>
      <w:proofErr w:type="gramStart"/>
      <w:r w:rsidRPr="005C4366">
        <w:rPr>
          <w:rFonts w:ascii="Arial" w:eastAsia="Times New Roman" w:hAnsi="Arial" w:cs="Arial"/>
          <w:sz w:val="16"/>
          <w:szCs w:val="16"/>
          <w:lang w:eastAsia="ar-SA"/>
        </w:rPr>
        <w:t>области</w:t>
      </w:r>
      <w:proofErr w:type="gramEnd"/>
      <w:r w:rsidRPr="005C4366">
        <w:rPr>
          <w:rFonts w:ascii="Arial" w:eastAsia="Times New Roman" w:hAnsi="Arial" w:cs="Arial"/>
          <w:sz w:val="16"/>
          <w:szCs w:val="16"/>
          <w:lang w:eastAsia="ar-SA"/>
        </w:rPr>
        <w:t xml:space="preserve"> утвержденном решением Думы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Костромской области 18.10.2024 №26, заключения ревизионной комиссии, депутатской комиссии по бюджету, налогам и муниципальной собственности Думы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Костромской области, Дума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w:t>
      </w:r>
    </w:p>
    <w:p w:rsidR="005C4366" w:rsidRPr="005C4366" w:rsidRDefault="005C4366" w:rsidP="005C4366">
      <w:pPr>
        <w:spacing w:after="0" w:line="240" w:lineRule="auto"/>
        <w:jc w:val="center"/>
        <w:rPr>
          <w:rFonts w:ascii="Arial" w:eastAsia="Times New Roman" w:hAnsi="Arial" w:cs="Arial"/>
          <w:bCs/>
          <w:sz w:val="16"/>
          <w:szCs w:val="16"/>
          <w:lang w:eastAsia="ar-SA"/>
        </w:rPr>
      </w:pPr>
      <w:r w:rsidRPr="005C4366">
        <w:rPr>
          <w:rFonts w:ascii="Arial" w:eastAsia="Times New Roman" w:hAnsi="Arial" w:cs="Arial"/>
          <w:bCs/>
          <w:sz w:val="16"/>
          <w:szCs w:val="16"/>
          <w:lang w:eastAsia="ar-SA"/>
        </w:rPr>
        <w:t>РЕШИЛА:</w:t>
      </w:r>
    </w:p>
    <w:p w:rsidR="005C4366" w:rsidRPr="005C4366" w:rsidRDefault="005C4366" w:rsidP="005C4366">
      <w:pPr>
        <w:spacing w:after="0" w:line="240" w:lineRule="auto"/>
        <w:jc w:val="both"/>
        <w:rPr>
          <w:rFonts w:ascii="Arial" w:eastAsia="Times New Roman" w:hAnsi="Arial" w:cs="Arial"/>
          <w:b/>
          <w:bCs/>
          <w:sz w:val="16"/>
          <w:szCs w:val="16"/>
          <w:lang w:eastAsia="ar-SA"/>
        </w:rPr>
      </w:pPr>
      <w:r w:rsidRPr="005C4366">
        <w:rPr>
          <w:rFonts w:ascii="Arial" w:eastAsia="Times New Roman" w:hAnsi="Arial" w:cs="Arial"/>
          <w:b/>
          <w:bCs/>
          <w:sz w:val="16"/>
          <w:szCs w:val="16"/>
          <w:lang w:eastAsia="ar-SA"/>
        </w:rPr>
        <w:t xml:space="preserve">    Статья 1. </w:t>
      </w:r>
    </w:p>
    <w:p w:rsidR="005C4366" w:rsidRPr="005C4366" w:rsidRDefault="005C4366" w:rsidP="005C4366">
      <w:pPr>
        <w:spacing w:after="0" w:line="240" w:lineRule="auto"/>
        <w:jc w:val="both"/>
        <w:rPr>
          <w:rFonts w:ascii="Arial" w:eastAsia="Times New Roman" w:hAnsi="Arial" w:cs="Arial"/>
          <w:bCs/>
          <w:sz w:val="16"/>
          <w:szCs w:val="16"/>
          <w:lang w:eastAsia="ar-SA"/>
        </w:rPr>
      </w:pPr>
      <w:r w:rsidRPr="005C4366">
        <w:rPr>
          <w:rFonts w:ascii="Arial" w:eastAsia="Times New Roman" w:hAnsi="Arial" w:cs="Arial"/>
          <w:bCs/>
          <w:sz w:val="16"/>
          <w:szCs w:val="16"/>
          <w:lang w:eastAsia="ar-SA"/>
        </w:rPr>
        <w:t xml:space="preserve">Принять проект решения Думы </w:t>
      </w:r>
      <w:proofErr w:type="spellStart"/>
      <w:r w:rsidRPr="005C4366">
        <w:rPr>
          <w:rFonts w:ascii="Arial" w:eastAsia="Times New Roman" w:hAnsi="Arial" w:cs="Arial"/>
          <w:bCs/>
          <w:sz w:val="16"/>
          <w:szCs w:val="16"/>
          <w:lang w:eastAsia="ar-SA"/>
        </w:rPr>
        <w:t>Макарьевского</w:t>
      </w:r>
      <w:proofErr w:type="spellEnd"/>
      <w:r w:rsidRPr="005C4366">
        <w:rPr>
          <w:rFonts w:ascii="Arial" w:eastAsia="Times New Roman" w:hAnsi="Arial" w:cs="Arial"/>
          <w:bCs/>
          <w:sz w:val="16"/>
          <w:szCs w:val="16"/>
          <w:lang w:eastAsia="ar-SA"/>
        </w:rPr>
        <w:t xml:space="preserve"> муниципального округа </w:t>
      </w:r>
      <w:r w:rsidRPr="005C4366">
        <w:rPr>
          <w:rFonts w:ascii="Arial" w:eastAsia="Times New Roman" w:hAnsi="Arial" w:cs="Arial"/>
          <w:sz w:val="16"/>
          <w:szCs w:val="16"/>
          <w:lang w:eastAsia="ar-SA"/>
        </w:rPr>
        <w:t xml:space="preserve">«О бюджете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на 2025 год</w:t>
      </w:r>
      <w:r w:rsidRPr="005C4366">
        <w:rPr>
          <w:rFonts w:ascii="Arial" w:eastAsia="Times New Roman" w:hAnsi="Arial" w:cs="Arial"/>
          <w:bCs/>
          <w:sz w:val="16"/>
          <w:szCs w:val="16"/>
          <w:lang w:eastAsia="ar-SA"/>
        </w:rPr>
        <w:t xml:space="preserve"> и на плановый период 2026 и 2027 годов</w:t>
      </w:r>
      <w:r w:rsidRPr="005C4366">
        <w:rPr>
          <w:rFonts w:ascii="Arial" w:eastAsia="Times New Roman" w:hAnsi="Arial" w:cs="Arial"/>
          <w:sz w:val="16"/>
          <w:szCs w:val="16"/>
          <w:lang w:eastAsia="ar-SA"/>
        </w:rPr>
        <w:t>» в первом чтении.</w:t>
      </w:r>
    </w:p>
    <w:p w:rsidR="005C4366" w:rsidRPr="005C4366" w:rsidRDefault="005C4366" w:rsidP="005C4366">
      <w:pPr>
        <w:spacing w:after="0" w:line="240" w:lineRule="auto"/>
        <w:jc w:val="both"/>
        <w:rPr>
          <w:rFonts w:ascii="Arial" w:eastAsia="Times New Roman" w:hAnsi="Arial" w:cs="Arial"/>
          <w:b/>
          <w:bCs/>
          <w:sz w:val="16"/>
          <w:szCs w:val="16"/>
          <w:lang w:eastAsia="ar-SA"/>
        </w:rPr>
      </w:pPr>
      <w:r w:rsidRPr="005C4366">
        <w:rPr>
          <w:rFonts w:ascii="Arial" w:eastAsia="Times New Roman" w:hAnsi="Arial" w:cs="Arial"/>
          <w:b/>
          <w:bCs/>
          <w:sz w:val="16"/>
          <w:szCs w:val="16"/>
          <w:lang w:eastAsia="ar-SA"/>
        </w:rPr>
        <w:t xml:space="preserve">     Статья 2. </w:t>
      </w:r>
    </w:p>
    <w:p w:rsidR="005C4366" w:rsidRPr="005C4366" w:rsidRDefault="005C4366" w:rsidP="005C4366">
      <w:pPr>
        <w:spacing w:after="0" w:line="240" w:lineRule="auto"/>
        <w:jc w:val="both"/>
        <w:rPr>
          <w:rFonts w:ascii="Arial" w:eastAsia="Times New Roman" w:hAnsi="Arial" w:cs="Arial"/>
          <w:bCs/>
          <w:sz w:val="16"/>
          <w:szCs w:val="16"/>
          <w:lang w:eastAsia="ar-SA"/>
        </w:rPr>
      </w:pPr>
      <w:r w:rsidRPr="005C4366">
        <w:rPr>
          <w:rFonts w:ascii="Arial" w:eastAsia="Times New Roman" w:hAnsi="Arial" w:cs="Arial"/>
          <w:bCs/>
          <w:sz w:val="16"/>
          <w:szCs w:val="16"/>
          <w:lang w:eastAsia="ar-SA"/>
        </w:rPr>
        <w:t xml:space="preserve">1.Утвердить основные характеристики бюджета </w:t>
      </w:r>
      <w:proofErr w:type="spellStart"/>
      <w:r w:rsidRPr="005C4366">
        <w:rPr>
          <w:rFonts w:ascii="Arial" w:eastAsia="Times New Roman" w:hAnsi="Arial" w:cs="Arial"/>
          <w:bCs/>
          <w:sz w:val="16"/>
          <w:szCs w:val="16"/>
          <w:lang w:eastAsia="ar-SA"/>
        </w:rPr>
        <w:t>Макарьевского</w:t>
      </w:r>
      <w:proofErr w:type="spellEnd"/>
      <w:r w:rsidRPr="005C4366">
        <w:rPr>
          <w:rFonts w:ascii="Arial" w:eastAsia="Times New Roman" w:hAnsi="Arial" w:cs="Arial"/>
          <w:bCs/>
          <w:sz w:val="16"/>
          <w:szCs w:val="16"/>
          <w:lang w:eastAsia="ar-SA"/>
        </w:rPr>
        <w:t xml:space="preserve"> муниципального округа на 2025 год: </w:t>
      </w:r>
    </w:p>
    <w:p w:rsidR="005C4366" w:rsidRPr="005C4366" w:rsidRDefault="005C4366" w:rsidP="005C4366">
      <w:pPr>
        <w:tabs>
          <w:tab w:val="left" w:pos="2160"/>
        </w:tabs>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 1)Прогнозируемый общий объем доходов бюджета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в сумме 464 299 612,0 рублей, в том числе объем безвозмездных поступлений в сумме 367 654 812,0 рублей.</w:t>
      </w:r>
    </w:p>
    <w:p w:rsidR="005C4366" w:rsidRPr="005C4366" w:rsidRDefault="005C4366" w:rsidP="005C4366">
      <w:pPr>
        <w:tabs>
          <w:tab w:val="left" w:pos="2160"/>
        </w:tabs>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 2)Общий объем расходов бюджета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в сумме 469 131 812,0 рублей.</w:t>
      </w:r>
    </w:p>
    <w:p w:rsidR="005C4366" w:rsidRPr="005C4366" w:rsidRDefault="005C4366" w:rsidP="005C4366">
      <w:pPr>
        <w:tabs>
          <w:tab w:val="left" w:pos="2160"/>
        </w:tabs>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 3) Дефицит бюджета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в сумме 4 832 200,0 рублей. </w:t>
      </w:r>
    </w:p>
    <w:p w:rsidR="005C4366" w:rsidRPr="005C4366" w:rsidRDefault="005C4366" w:rsidP="005C4366">
      <w:pPr>
        <w:tabs>
          <w:tab w:val="left" w:pos="2160"/>
        </w:tabs>
        <w:spacing w:after="0" w:line="240" w:lineRule="auto"/>
        <w:jc w:val="both"/>
        <w:rPr>
          <w:rFonts w:ascii="Arial" w:eastAsia="Times New Roman" w:hAnsi="Arial" w:cs="Arial"/>
          <w:bCs/>
          <w:sz w:val="16"/>
          <w:szCs w:val="16"/>
          <w:lang w:eastAsia="ar-SA"/>
        </w:rPr>
      </w:pPr>
      <w:r w:rsidRPr="005C4366">
        <w:rPr>
          <w:rFonts w:ascii="Arial" w:eastAsia="Times New Roman" w:hAnsi="Arial" w:cs="Arial"/>
          <w:sz w:val="16"/>
          <w:szCs w:val="16"/>
          <w:lang w:eastAsia="ar-SA"/>
        </w:rPr>
        <w:t xml:space="preserve"> 2.</w:t>
      </w:r>
      <w:r w:rsidRPr="005C4366">
        <w:rPr>
          <w:rFonts w:ascii="Arial" w:eastAsia="Times New Roman" w:hAnsi="Arial" w:cs="Arial"/>
          <w:bCs/>
          <w:sz w:val="16"/>
          <w:szCs w:val="16"/>
          <w:lang w:eastAsia="ar-SA"/>
        </w:rPr>
        <w:t xml:space="preserve">Утвердить основные характеристики бюджета </w:t>
      </w:r>
      <w:proofErr w:type="spellStart"/>
      <w:r w:rsidRPr="005C4366">
        <w:rPr>
          <w:rFonts w:ascii="Arial" w:eastAsia="Times New Roman" w:hAnsi="Arial" w:cs="Arial"/>
          <w:bCs/>
          <w:sz w:val="16"/>
          <w:szCs w:val="16"/>
          <w:lang w:eastAsia="ar-SA"/>
        </w:rPr>
        <w:t>Макарьевского</w:t>
      </w:r>
      <w:proofErr w:type="spellEnd"/>
      <w:r w:rsidRPr="005C4366">
        <w:rPr>
          <w:rFonts w:ascii="Arial" w:eastAsia="Times New Roman" w:hAnsi="Arial" w:cs="Arial"/>
          <w:bCs/>
          <w:sz w:val="16"/>
          <w:szCs w:val="16"/>
          <w:lang w:eastAsia="ar-SA"/>
        </w:rPr>
        <w:t xml:space="preserve"> муниципального округа на 2026 год и 2027 год:</w:t>
      </w:r>
    </w:p>
    <w:p w:rsidR="005C4366" w:rsidRPr="005C4366" w:rsidRDefault="005C4366" w:rsidP="005C4366">
      <w:pPr>
        <w:tabs>
          <w:tab w:val="left" w:pos="2160"/>
        </w:tabs>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1) Прогнозируемый общий объем доходов бюджета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на 2026 год в сумме 440 366 221,0 рубль, в том числе объем безвозмездных поступлений в сумме 341 587 921,0 рубль, на 2027 </w:t>
      </w:r>
      <w:proofErr w:type="gramStart"/>
      <w:r w:rsidRPr="005C4366">
        <w:rPr>
          <w:rFonts w:ascii="Arial" w:eastAsia="Times New Roman" w:hAnsi="Arial" w:cs="Arial"/>
          <w:sz w:val="16"/>
          <w:szCs w:val="16"/>
          <w:lang w:eastAsia="ar-SA"/>
        </w:rPr>
        <w:t>год</w:t>
      </w:r>
      <w:proofErr w:type="gramEnd"/>
      <w:r w:rsidRPr="005C4366">
        <w:rPr>
          <w:rFonts w:ascii="Arial" w:eastAsia="Times New Roman" w:hAnsi="Arial" w:cs="Arial"/>
          <w:sz w:val="16"/>
          <w:szCs w:val="16"/>
          <w:lang w:eastAsia="ar-SA"/>
        </w:rPr>
        <w:t xml:space="preserve"> прогнозируемый общий объем доходов в сумме 454 418 871,0 рубль, в том числе объем безвозмездных поступлений в сумме 349 081 971,0 рубль.</w:t>
      </w:r>
    </w:p>
    <w:p w:rsidR="005C4366" w:rsidRPr="005C4366" w:rsidRDefault="005C4366" w:rsidP="005C4366">
      <w:pPr>
        <w:tabs>
          <w:tab w:val="left" w:pos="2160"/>
        </w:tabs>
        <w:spacing w:after="0" w:line="240" w:lineRule="auto"/>
        <w:jc w:val="both"/>
        <w:rPr>
          <w:rFonts w:ascii="Arial" w:eastAsia="Times New Roman" w:hAnsi="Arial" w:cs="Arial"/>
          <w:sz w:val="16"/>
          <w:szCs w:val="16"/>
          <w:lang w:eastAsia="ar-SA"/>
        </w:rPr>
      </w:pPr>
      <w:proofErr w:type="gramStart"/>
      <w:r w:rsidRPr="005C4366">
        <w:rPr>
          <w:rFonts w:ascii="Arial" w:eastAsia="Times New Roman" w:hAnsi="Arial" w:cs="Arial"/>
          <w:sz w:val="16"/>
          <w:szCs w:val="16"/>
          <w:lang w:eastAsia="ar-SA"/>
        </w:rPr>
        <w:t xml:space="preserve">2)Общий объем расходов бюджета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на 2026 год в сумме 445 305 121,0 рубль, в том числе условно утвержденные расходы в сумме 8 273 000,0 рублей и на 2027 год в сумме 459 685 671,0 рубль, в том числе условно утвержденные расходы в сумме 17 267 985,0 рублей.</w:t>
      </w:r>
      <w:proofErr w:type="gramEnd"/>
    </w:p>
    <w:p w:rsidR="005C4366" w:rsidRPr="005C4366" w:rsidRDefault="005C4366" w:rsidP="005C4366">
      <w:pPr>
        <w:tabs>
          <w:tab w:val="left" w:pos="2160"/>
        </w:tabs>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 3) Дефицит бюджета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на 2026 год в сумме 4 938 900,0 рублей и на 2027 год в сумме 5 266 800,0 рублей. </w:t>
      </w:r>
    </w:p>
    <w:p w:rsidR="005C4366" w:rsidRPr="005C4366" w:rsidRDefault="005C4366" w:rsidP="005C4366">
      <w:pPr>
        <w:spacing w:after="0" w:line="240" w:lineRule="auto"/>
        <w:jc w:val="both"/>
        <w:rPr>
          <w:rFonts w:ascii="Arial" w:eastAsia="Times New Roman" w:hAnsi="Arial" w:cs="Arial"/>
          <w:b/>
          <w:bCs/>
          <w:sz w:val="16"/>
          <w:szCs w:val="16"/>
          <w:lang w:eastAsia="ar-SA"/>
        </w:rPr>
      </w:pPr>
      <w:r w:rsidRPr="005C4366">
        <w:rPr>
          <w:rFonts w:ascii="Arial" w:eastAsia="Times New Roman" w:hAnsi="Arial" w:cs="Arial"/>
          <w:b/>
          <w:bCs/>
          <w:sz w:val="16"/>
          <w:szCs w:val="16"/>
          <w:lang w:eastAsia="ar-SA"/>
        </w:rPr>
        <w:t xml:space="preserve">     Статья 3. </w:t>
      </w:r>
    </w:p>
    <w:p w:rsidR="005C4366" w:rsidRPr="005C4366" w:rsidRDefault="005C4366" w:rsidP="005C4366">
      <w:pPr>
        <w:tabs>
          <w:tab w:val="left" w:pos="2160"/>
        </w:tabs>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Утвердить источники финансирования дефицита бюджета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на 2025 год</w:t>
      </w:r>
      <w:r w:rsidRPr="005C4366">
        <w:rPr>
          <w:rFonts w:ascii="Arial" w:eastAsia="Times New Roman" w:hAnsi="Arial" w:cs="Arial"/>
          <w:bCs/>
          <w:sz w:val="16"/>
          <w:szCs w:val="16"/>
          <w:lang w:eastAsia="ar-SA"/>
        </w:rPr>
        <w:t xml:space="preserve"> и на плановый период 2026 и 2027 годов</w:t>
      </w:r>
      <w:r w:rsidRPr="005C4366">
        <w:rPr>
          <w:rFonts w:ascii="Arial" w:eastAsia="Times New Roman" w:hAnsi="Arial" w:cs="Arial"/>
          <w:sz w:val="16"/>
          <w:szCs w:val="16"/>
          <w:lang w:eastAsia="ar-SA"/>
        </w:rPr>
        <w:t xml:space="preserve"> согласно приложению № 1 к настоящему Решению.</w:t>
      </w:r>
    </w:p>
    <w:p w:rsidR="005C4366" w:rsidRPr="005C4366" w:rsidRDefault="005C4366" w:rsidP="005C4366">
      <w:pPr>
        <w:spacing w:after="0" w:line="240" w:lineRule="auto"/>
        <w:jc w:val="both"/>
        <w:rPr>
          <w:rFonts w:ascii="Arial" w:eastAsia="Times New Roman" w:hAnsi="Arial" w:cs="Arial"/>
          <w:b/>
          <w:bCs/>
          <w:sz w:val="16"/>
          <w:szCs w:val="16"/>
          <w:lang w:eastAsia="ar-SA"/>
        </w:rPr>
      </w:pPr>
      <w:r w:rsidRPr="005C4366">
        <w:rPr>
          <w:rFonts w:ascii="Arial" w:eastAsia="Times New Roman" w:hAnsi="Arial" w:cs="Arial"/>
          <w:sz w:val="16"/>
          <w:szCs w:val="16"/>
          <w:lang w:eastAsia="ar-SA"/>
        </w:rPr>
        <w:t xml:space="preserve">      </w:t>
      </w:r>
      <w:r w:rsidRPr="005C4366">
        <w:rPr>
          <w:rFonts w:ascii="Arial" w:eastAsia="Times New Roman" w:hAnsi="Arial" w:cs="Arial"/>
          <w:b/>
          <w:bCs/>
          <w:sz w:val="16"/>
          <w:szCs w:val="16"/>
          <w:lang w:eastAsia="ar-SA"/>
        </w:rPr>
        <w:t xml:space="preserve">Статья 4. </w:t>
      </w:r>
    </w:p>
    <w:p w:rsidR="005C4366" w:rsidRPr="005C4366" w:rsidRDefault="005C4366" w:rsidP="005C4366">
      <w:pPr>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Установить норматив отчисления в бюджет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части прибыли, полученной муниципальными унитарными предприятиями за 2024 год и остающейся после уплаты налогов и иных обязательных платежей, в размере 10 процентов. </w:t>
      </w:r>
    </w:p>
    <w:p w:rsidR="005C4366" w:rsidRPr="005C4366" w:rsidRDefault="005C4366" w:rsidP="005C4366">
      <w:pPr>
        <w:tabs>
          <w:tab w:val="left" w:pos="2160"/>
        </w:tabs>
        <w:spacing w:after="0" w:line="240" w:lineRule="auto"/>
        <w:jc w:val="both"/>
        <w:rPr>
          <w:rFonts w:ascii="Arial" w:eastAsia="Times New Roman" w:hAnsi="Arial" w:cs="Arial"/>
          <w:sz w:val="16"/>
          <w:szCs w:val="16"/>
          <w:lang w:eastAsia="ar-SA"/>
        </w:rPr>
      </w:pPr>
      <w:r w:rsidRPr="005C4366">
        <w:rPr>
          <w:rFonts w:ascii="Arial" w:eastAsia="Times New Roman" w:hAnsi="Arial" w:cs="Arial"/>
          <w:b/>
          <w:bCs/>
          <w:sz w:val="16"/>
          <w:szCs w:val="16"/>
          <w:lang w:eastAsia="ar-SA"/>
        </w:rPr>
        <w:t xml:space="preserve">        Статья 5.</w:t>
      </w:r>
      <w:r w:rsidRPr="005C4366">
        <w:rPr>
          <w:rFonts w:ascii="Arial" w:eastAsia="Times New Roman" w:hAnsi="Arial" w:cs="Arial"/>
          <w:sz w:val="16"/>
          <w:szCs w:val="16"/>
          <w:lang w:eastAsia="ar-SA"/>
        </w:rPr>
        <w:t xml:space="preserve"> </w:t>
      </w:r>
    </w:p>
    <w:p w:rsidR="005C4366" w:rsidRPr="005C4366" w:rsidRDefault="005C4366" w:rsidP="005C4366">
      <w:pPr>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Утвердить в бюджете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прогнозируемые доходы на 2025 год </w:t>
      </w:r>
      <w:r w:rsidRPr="005C4366">
        <w:rPr>
          <w:rFonts w:ascii="Arial" w:eastAsia="Times New Roman" w:hAnsi="Arial" w:cs="Arial"/>
          <w:bCs/>
          <w:sz w:val="16"/>
          <w:szCs w:val="16"/>
          <w:lang w:eastAsia="ar-SA"/>
        </w:rPr>
        <w:t>и на плановый период 2026 и 2027 годов</w:t>
      </w:r>
      <w:r w:rsidRPr="005C4366">
        <w:rPr>
          <w:rFonts w:ascii="Arial" w:eastAsia="Times New Roman" w:hAnsi="Arial" w:cs="Arial"/>
          <w:sz w:val="16"/>
          <w:szCs w:val="16"/>
          <w:lang w:eastAsia="ar-SA"/>
        </w:rPr>
        <w:t xml:space="preserve"> согласно приложению № 2 к настоящему Решению.</w:t>
      </w:r>
    </w:p>
    <w:p w:rsidR="005C4366" w:rsidRPr="005C4366" w:rsidRDefault="005C4366" w:rsidP="005C4366">
      <w:pPr>
        <w:spacing w:after="0" w:line="240" w:lineRule="auto"/>
        <w:jc w:val="both"/>
        <w:rPr>
          <w:rFonts w:ascii="Arial" w:eastAsia="Times New Roman" w:hAnsi="Arial" w:cs="Arial"/>
          <w:sz w:val="16"/>
          <w:szCs w:val="16"/>
          <w:lang w:eastAsia="ar-SA"/>
        </w:rPr>
      </w:pPr>
      <w:r w:rsidRPr="005C4366">
        <w:rPr>
          <w:rFonts w:ascii="Arial" w:eastAsia="Times New Roman" w:hAnsi="Arial" w:cs="Arial"/>
          <w:b/>
          <w:sz w:val="16"/>
          <w:szCs w:val="16"/>
          <w:lang w:eastAsia="ar-SA"/>
        </w:rPr>
        <w:t xml:space="preserve">        Статья 6.</w:t>
      </w:r>
    </w:p>
    <w:p w:rsidR="005C4366" w:rsidRPr="005C4366" w:rsidRDefault="005C4366" w:rsidP="005C4366">
      <w:pPr>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Утвердить объем межбюджетных трансфертов, передаваемых бюджету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от других бюджетов бюджетной системы Российской Федерации в 2025 году в сумме 367 354 812,0 рублей</w:t>
      </w:r>
      <w:r w:rsidRPr="005C4366">
        <w:rPr>
          <w:rFonts w:ascii="Arial" w:eastAsia="Times New Roman" w:hAnsi="Arial" w:cs="Arial"/>
          <w:bCs/>
          <w:sz w:val="16"/>
          <w:szCs w:val="16"/>
          <w:lang w:eastAsia="ar-SA"/>
        </w:rPr>
        <w:t>, на 2026 год в сумме 341 287 921,0 рубль, на 2027 год</w:t>
      </w:r>
      <w:r w:rsidRPr="005C4366">
        <w:rPr>
          <w:rFonts w:ascii="Arial" w:eastAsia="Times New Roman" w:hAnsi="Arial" w:cs="Arial"/>
          <w:sz w:val="16"/>
          <w:szCs w:val="16"/>
          <w:lang w:eastAsia="ar-SA"/>
        </w:rPr>
        <w:t xml:space="preserve"> в сумме 348 781 971,0 рубль согласно приложению №3 к настоящему Решению.</w:t>
      </w:r>
    </w:p>
    <w:p w:rsidR="005C4366" w:rsidRPr="005C4366" w:rsidRDefault="005C4366" w:rsidP="005C4366">
      <w:pPr>
        <w:spacing w:after="0" w:line="240" w:lineRule="auto"/>
        <w:jc w:val="both"/>
        <w:rPr>
          <w:rFonts w:ascii="Arial" w:eastAsia="Times New Roman" w:hAnsi="Arial" w:cs="Arial"/>
          <w:b/>
          <w:sz w:val="16"/>
          <w:szCs w:val="16"/>
          <w:lang w:eastAsia="ar-SA"/>
        </w:rPr>
      </w:pPr>
      <w:r w:rsidRPr="005C4366">
        <w:rPr>
          <w:rFonts w:ascii="Arial" w:eastAsia="Times New Roman" w:hAnsi="Arial" w:cs="Arial"/>
          <w:b/>
          <w:sz w:val="16"/>
          <w:szCs w:val="16"/>
          <w:lang w:eastAsia="ar-SA"/>
        </w:rPr>
        <w:t xml:space="preserve">          Статья 7.</w:t>
      </w:r>
    </w:p>
    <w:p w:rsidR="005C4366" w:rsidRPr="005C4366" w:rsidRDefault="005C4366" w:rsidP="005C4366">
      <w:pPr>
        <w:spacing w:after="0" w:line="240" w:lineRule="auto"/>
        <w:jc w:val="both"/>
        <w:rPr>
          <w:rFonts w:ascii="Arial" w:eastAsia="Times New Roman" w:hAnsi="Arial" w:cs="Arial"/>
          <w:b/>
          <w:sz w:val="16"/>
          <w:szCs w:val="16"/>
          <w:lang w:eastAsia="ar-SA"/>
        </w:rPr>
      </w:pPr>
      <w:r w:rsidRPr="005C4366">
        <w:rPr>
          <w:rFonts w:ascii="Arial" w:eastAsia="Times New Roman" w:hAnsi="Arial" w:cs="Arial"/>
          <w:sz w:val="16"/>
          <w:szCs w:val="16"/>
          <w:lang w:eastAsia="ar-SA"/>
        </w:rPr>
        <w:t xml:space="preserve">Установить верхний предел муниципального внутреннего долга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w:t>
      </w:r>
    </w:p>
    <w:p w:rsidR="005C4366" w:rsidRPr="005C4366" w:rsidRDefault="005C4366" w:rsidP="005C4366">
      <w:pPr>
        <w:spacing w:after="0" w:line="240" w:lineRule="auto"/>
        <w:ind w:firstLine="709"/>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1) по состоянию на 1 января 2026 года в сумме 7 140 000,0 рублей, в том числе верхний предел долга по муниципальным гарантиям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в сумме 0,0 рублей;</w:t>
      </w:r>
    </w:p>
    <w:p w:rsidR="005C4366" w:rsidRPr="005C4366" w:rsidRDefault="005C4366" w:rsidP="005C4366">
      <w:pPr>
        <w:spacing w:after="0" w:line="240" w:lineRule="auto"/>
        <w:ind w:firstLine="709"/>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2) по состоянию на 1 января 2027 года в сумме 4 080 000,0 рублей, в том числе верхний предел долга по муниципальным гарантиям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в сумме 0,0 рублей; </w:t>
      </w:r>
    </w:p>
    <w:p w:rsidR="005C4366" w:rsidRPr="005C4366" w:rsidRDefault="005C4366" w:rsidP="005C4366">
      <w:pPr>
        <w:spacing w:after="0" w:line="240" w:lineRule="auto"/>
        <w:ind w:firstLine="709"/>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3) по состоянию на 1 января 2028 года в сумме 0 рублей, в том числе верхний предел долга по муниципальным гарантиям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 в сумме 0,0 рублей.</w:t>
      </w:r>
    </w:p>
    <w:p w:rsidR="005C4366" w:rsidRPr="005C4366" w:rsidRDefault="005C4366" w:rsidP="005C4366">
      <w:pPr>
        <w:spacing w:after="0" w:line="240" w:lineRule="auto"/>
        <w:ind w:firstLine="709"/>
        <w:jc w:val="both"/>
        <w:rPr>
          <w:rFonts w:ascii="Arial" w:eastAsia="Times New Roman" w:hAnsi="Arial" w:cs="Arial"/>
          <w:sz w:val="16"/>
          <w:szCs w:val="16"/>
          <w:lang w:eastAsia="ar-SA"/>
        </w:rPr>
      </w:pPr>
      <w:r w:rsidRPr="005C4366">
        <w:rPr>
          <w:rFonts w:ascii="Arial" w:eastAsia="Times New Roman" w:hAnsi="Arial" w:cs="Arial"/>
          <w:b/>
          <w:sz w:val="16"/>
          <w:szCs w:val="16"/>
          <w:lang w:eastAsia="ar-SA"/>
        </w:rPr>
        <w:t>Статья 8.</w:t>
      </w:r>
    </w:p>
    <w:p w:rsidR="005C4366" w:rsidRPr="005C4366" w:rsidRDefault="005C4366" w:rsidP="005C4366">
      <w:pPr>
        <w:tabs>
          <w:tab w:val="left" w:pos="1276"/>
        </w:tabs>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Утвердить общий объем бюджетных ассигнований, направляемых на исполнение публичных нормативных обязательств, в 2025 году в сумме 1 145 582,0 рублей, в 2026 году в сумме 1 158 150,0 рублей, в 2027 году в сумме 1 162 400,0 рублей.</w:t>
      </w:r>
    </w:p>
    <w:p w:rsidR="005C4366" w:rsidRPr="005C4366" w:rsidRDefault="005C4366" w:rsidP="005C4366">
      <w:pPr>
        <w:spacing w:after="0" w:line="240" w:lineRule="auto"/>
        <w:jc w:val="both"/>
        <w:rPr>
          <w:rFonts w:ascii="Arial" w:eastAsia="Times New Roman" w:hAnsi="Arial" w:cs="Arial"/>
          <w:b/>
          <w:bCs/>
          <w:sz w:val="16"/>
          <w:szCs w:val="16"/>
          <w:lang w:eastAsia="ar-SA"/>
        </w:rPr>
      </w:pPr>
      <w:r w:rsidRPr="005C4366">
        <w:rPr>
          <w:rFonts w:ascii="Arial" w:eastAsia="Times New Roman" w:hAnsi="Arial" w:cs="Arial"/>
          <w:sz w:val="16"/>
          <w:szCs w:val="16"/>
          <w:lang w:eastAsia="ar-SA"/>
        </w:rPr>
        <w:tab/>
      </w:r>
      <w:r w:rsidRPr="005C4366">
        <w:rPr>
          <w:rFonts w:ascii="Arial" w:eastAsia="Times New Roman" w:hAnsi="Arial" w:cs="Arial"/>
          <w:b/>
          <w:bCs/>
          <w:sz w:val="16"/>
          <w:szCs w:val="16"/>
          <w:lang w:eastAsia="ar-SA"/>
        </w:rPr>
        <w:t xml:space="preserve">Статья 9. </w:t>
      </w:r>
    </w:p>
    <w:p w:rsidR="005C4366" w:rsidRPr="005C4366" w:rsidRDefault="005C4366" w:rsidP="005C4366">
      <w:pPr>
        <w:spacing w:after="0" w:line="240" w:lineRule="auto"/>
        <w:jc w:val="both"/>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Настоящее Решение вступает в силу со дня его подписания. </w:t>
      </w:r>
    </w:p>
    <w:p w:rsidR="005C4366" w:rsidRPr="005C4366" w:rsidRDefault="005C4366" w:rsidP="005C4366">
      <w:pPr>
        <w:tabs>
          <w:tab w:val="left" w:pos="1134"/>
          <w:tab w:val="left" w:pos="1701"/>
          <w:tab w:val="left" w:pos="1843"/>
        </w:tabs>
        <w:spacing w:after="0" w:line="240" w:lineRule="auto"/>
        <w:ind w:left="720"/>
        <w:jc w:val="both"/>
        <w:rPr>
          <w:rFonts w:ascii="Arial" w:eastAsia="Times New Roman" w:hAnsi="Arial" w:cs="Arial"/>
          <w:b/>
          <w:sz w:val="16"/>
          <w:szCs w:val="16"/>
          <w:lang w:eastAsia="ar-SA"/>
        </w:rPr>
      </w:pPr>
    </w:p>
    <w:p w:rsidR="005C4366" w:rsidRPr="005C4366" w:rsidRDefault="005C4366" w:rsidP="005C4366">
      <w:pPr>
        <w:tabs>
          <w:tab w:val="left" w:pos="1134"/>
          <w:tab w:val="left" w:pos="1701"/>
          <w:tab w:val="left" w:pos="1843"/>
        </w:tabs>
        <w:spacing w:after="0" w:line="240" w:lineRule="auto"/>
        <w:ind w:left="720"/>
        <w:rPr>
          <w:rFonts w:ascii="Arial" w:eastAsia="Times New Roman" w:hAnsi="Arial" w:cs="Arial"/>
          <w:b/>
          <w:sz w:val="16"/>
          <w:szCs w:val="16"/>
          <w:lang w:eastAsia="ar-SA"/>
        </w:rPr>
      </w:pPr>
      <w:r w:rsidRPr="005C4366">
        <w:rPr>
          <w:rFonts w:ascii="Arial" w:eastAsia="Times New Roman" w:hAnsi="Arial" w:cs="Arial"/>
          <w:b/>
          <w:sz w:val="16"/>
          <w:szCs w:val="16"/>
          <w:lang w:eastAsia="ar-SA"/>
        </w:rPr>
        <w:t xml:space="preserve">Председатель Думы </w:t>
      </w:r>
      <w:proofErr w:type="spellStart"/>
      <w:r w:rsidRPr="005C4366">
        <w:rPr>
          <w:rFonts w:ascii="Arial" w:eastAsia="Times New Roman" w:hAnsi="Arial" w:cs="Arial"/>
          <w:b/>
          <w:sz w:val="16"/>
          <w:szCs w:val="16"/>
          <w:lang w:eastAsia="ar-SA"/>
        </w:rPr>
        <w:t>Макарьевского</w:t>
      </w:r>
      <w:proofErr w:type="spellEnd"/>
    </w:p>
    <w:p w:rsidR="005C4366" w:rsidRPr="005C4366" w:rsidRDefault="005C4366" w:rsidP="005C4366">
      <w:pPr>
        <w:tabs>
          <w:tab w:val="left" w:pos="1134"/>
          <w:tab w:val="left" w:pos="1701"/>
          <w:tab w:val="left" w:pos="1843"/>
        </w:tabs>
        <w:spacing w:after="0" w:line="240" w:lineRule="auto"/>
        <w:ind w:left="720"/>
        <w:rPr>
          <w:rFonts w:ascii="Arial" w:eastAsia="Times New Roman" w:hAnsi="Arial" w:cs="Arial"/>
          <w:b/>
          <w:sz w:val="16"/>
          <w:szCs w:val="16"/>
          <w:lang w:eastAsia="ar-SA"/>
        </w:rPr>
      </w:pPr>
      <w:r w:rsidRPr="005C4366">
        <w:rPr>
          <w:rFonts w:ascii="Arial" w:eastAsia="Times New Roman" w:hAnsi="Arial" w:cs="Arial"/>
          <w:b/>
          <w:sz w:val="16"/>
          <w:szCs w:val="16"/>
          <w:lang w:eastAsia="ar-SA"/>
        </w:rPr>
        <w:t xml:space="preserve">муниципального округа                                                                                       О.С. Цветкова </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Приложение №1 к решению </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Думы </w:t>
      </w:r>
      <w:proofErr w:type="spellStart"/>
      <w:r w:rsidRPr="005C4366">
        <w:rPr>
          <w:rFonts w:ascii="Arial" w:eastAsia="Times New Roman" w:hAnsi="Arial" w:cs="Arial"/>
          <w:color w:val="000000"/>
          <w:sz w:val="16"/>
          <w:szCs w:val="16"/>
          <w:lang w:eastAsia="ru-RU"/>
        </w:rPr>
        <w:t>Макарьевского</w:t>
      </w:r>
      <w:proofErr w:type="spellEnd"/>
      <w:r w:rsidRPr="005C4366">
        <w:rPr>
          <w:rFonts w:ascii="Arial" w:eastAsia="Times New Roman" w:hAnsi="Arial" w:cs="Arial"/>
          <w:color w:val="000000"/>
          <w:sz w:val="16"/>
          <w:szCs w:val="16"/>
          <w:lang w:eastAsia="ru-RU"/>
        </w:rPr>
        <w:t xml:space="preserve"> муниципального округа </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w:t>
      </w:r>
      <w:r w:rsidR="007A48E3">
        <w:rPr>
          <w:rFonts w:ascii="Arial" w:eastAsia="Times New Roman" w:hAnsi="Arial" w:cs="Arial"/>
          <w:color w:val="000000"/>
          <w:sz w:val="16"/>
          <w:szCs w:val="16"/>
          <w:lang w:eastAsia="ru-RU"/>
        </w:rPr>
        <w:t xml:space="preserve"> </w:t>
      </w:r>
      <w:r w:rsidRPr="005C4366">
        <w:rPr>
          <w:rFonts w:ascii="Arial" w:eastAsia="Times New Roman" w:hAnsi="Arial" w:cs="Arial"/>
          <w:color w:val="000000"/>
          <w:sz w:val="16"/>
          <w:szCs w:val="16"/>
          <w:lang w:eastAsia="ru-RU"/>
        </w:rPr>
        <w:t>3</w:t>
      </w:r>
      <w:r w:rsidR="007A48E3">
        <w:rPr>
          <w:rFonts w:ascii="Arial" w:eastAsia="Times New Roman" w:hAnsi="Arial" w:cs="Arial"/>
          <w:color w:val="000000"/>
          <w:sz w:val="16"/>
          <w:szCs w:val="16"/>
          <w:lang w:eastAsia="ru-RU"/>
        </w:rPr>
        <w:t>2</w:t>
      </w:r>
      <w:r w:rsidRPr="005C4366">
        <w:rPr>
          <w:rFonts w:ascii="Arial" w:eastAsia="Times New Roman" w:hAnsi="Arial" w:cs="Arial"/>
          <w:color w:val="000000"/>
          <w:sz w:val="16"/>
          <w:szCs w:val="16"/>
          <w:lang w:eastAsia="ru-RU"/>
        </w:rPr>
        <w:t xml:space="preserve"> от 28.11.2024 года </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p>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ИСТОЧНИКИ ФИНАНСИРОВАНИЯ ДЕФИЦИТА БЮДЖЕТА МАКАРЬЕВСКОГО МУНИЦИПАЛЬНОГО ОКРУГА на 2025 год и на плановый период 2026 и 2027 годов</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рублей</w:t>
      </w:r>
    </w:p>
    <w:tbl>
      <w:tblPr>
        <w:tblW w:w="5000" w:type="pct"/>
        <w:tblCellMar>
          <w:top w:w="15" w:type="dxa"/>
          <w:left w:w="0" w:type="dxa"/>
          <w:bottom w:w="15" w:type="dxa"/>
          <w:right w:w="15" w:type="dxa"/>
        </w:tblCellMar>
        <w:tblLook w:val="04A0"/>
      </w:tblPr>
      <w:tblGrid>
        <w:gridCol w:w="1851"/>
        <w:gridCol w:w="3981"/>
        <w:gridCol w:w="1506"/>
        <w:gridCol w:w="1541"/>
        <w:gridCol w:w="1494"/>
      </w:tblGrid>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Код</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Наименование</w:t>
            </w:r>
          </w:p>
        </w:tc>
        <w:tc>
          <w:tcPr>
            <w:tcW w:w="726"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Сумма на 2025 год</w:t>
            </w:r>
          </w:p>
        </w:tc>
        <w:tc>
          <w:tcPr>
            <w:tcW w:w="743"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Сумма на 2026 год</w:t>
            </w:r>
          </w:p>
        </w:tc>
        <w:tc>
          <w:tcPr>
            <w:tcW w:w="720"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Сумма на 2027 год</w:t>
            </w:r>
          </w:p>
        </w:tc>
      </w:tr>
      <w:tr w:rsidR="005C4366" w:rsidRPr="005C4366" w:rsidTr="005C4366">
        <w:trPr>
          <w:trHeight w:val="20"/>
        </w:trPr>
        <w:tc>
          <w:tcPr>
            <w:tcW w:w="892" w:type="pct"/>
            <w:tcBorders>
              <w:top w:val="single" w:sz="6" w:space="0" w:color="000000"/>
              <w:left w:val="single" w:sz="6" w:space="0" w:color="000000"/>
              <w:bottom w:val="single" w:sz="6" w:space="0" w:color="969696"/>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 xml:space="preserve">01 00 </w:t>
            </w:r>
            <w:proofErr w:type="spellStart"/>
            <w:r w:rsidRPr="005C4366">
              <w:rPr>
                <w:rFonts w:ascii="Arial" w:eastAsia="Times New Roman" w:hAnsi="Arial" w:cs="Arial"/>
                <w:b/>
                <w:bCs/>
                <w:color w:val="000000"/>
                <w:sz w:val="16"/>
                <w:szCs w:val="16"/>
                <w:lang w:eastAsia="ru-RU"/>
              </w:rPr>
              <w:t>00</w:t>
            </w:r>
            <w:proofErr w:type="spellEnd"/>
            <w:r w:rsidRPr="005C4366">
              <w:rPr>
                <w:rFonts w:ascii="Arial" w:eastAsia="Times New Roman" w:hAnsi="Arial" w:cs="Arial"/>
                <w:b/>
                <w:bCs/>
                <w:color w:val="000000"/>
                <w:sz w:val="16"/>
                <w:szCs w:val="16"/>
                <w:lang w:eastAsia="ru-RU"/>
              </w:rPr>
              <w:t xml:space="preserve"> </w:t>
            </w:r>
            <w:proofErr w:type="spellStart"/>
            <w:r w:rsidRPr="005C4366">
              <w:rPr>
                <w:rFonts w:ascii="Arial" w:eastAsia="Times New Roman" w:hAnsi="Arial" w:cs="Arial"/>
                <w:b/>
                <w:bCs/>
                <w:color w:val="000000"/>
                <w:sz w:val="16"/>
                <w:szCs w:val="16"/>
                <w:lang w:eastAsia="ru-RU"/>
              </w:rPr>
              <w:t>00</w:t>
            </w:r>
            <w:proofErr w:type="spellEnd"/>
            <w:r w:rsidRPr="005C4366">
              <w:rPr>
                <w:rFonts w:ascii="Arial" w:eastAsia="Times New Roman" w:hAnsi="Arial" w:cs="Arial"/>
                <w:b/>
                <w:bCs/>
                <w:color w:val="000000"/>
                <w:sz w:val="16"/>
                <w:szCs w:val="16"/>
                <w:lang w:eastAsia="ru-RU"/>
              </w:rPr>
              <w:t xml:space="preserve"> </w:t>
            </w:r>
            <w:proofErr w:type="spellStart"/>
            <w:r w:rsidRPr="005C4366">
              <w:rPr>
                <w:rFonts w:ascii="Arial" w:eastAsia="Times New Roman" w:hAnsi="Arial" w:cs="Arial"/>
                <w:b/>
                <w:bCs/>
                <w:color w:val="000000"/>
                <w:sz w:val="16"/>
                <w:szCs w:val="16"/>
                <w:lang w:eastAsia="ru-RU"/>
              </w:rPr>
              <w:t>00</w:t>
            </w:r>
            <w:proofErr w:type="spellEnd"/>
            <w:r w:rsidRPr="005C4366">
              <w:rPr>
                <w:rFonts w:ascii="Arial" w:eastAsia="Times New Roman" w:hAnsi="Arial" w:cs="Arial"/>
                <w:b/>
                <w:bCs/>
                <w:color w:val="000000"/>
                <w:sz w:val="16"/>
                <w:szCs w:val="16"/>
                <w:lang w:eastAsia="ru-RU"/>
              </w:rPr>
              <w:t xml:space="preserve"> 0000 000</w:t>
            </w:r>
          </w:p>
        </w:tc>
        <w:tc>
          <w:tcPr>
            <w:tcW w:w="1919" w:type="pct"/>
            <w:tcBorders>
              <w:top w:val="single" w:sz="6" w:space="0" w:color="000000"/>
              <w:left w:val="single" w:sz="6" w:space="0" w:color="000000"/>
              <w:bottom w:val="single" w:sz="6" w:space="0" w:color="969696"/>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 xml:space="preserve">Источники внутреннего финансирования </w:t>
            </w:r>
            <w:r w:rsidRPr="005C4366">
              <w:rPr>
                <w:rFonts w:ascii="Arial" w:eastAsia="Times New Roman" w:hAnsi="Arial" w:cs="Arial"/>
                <w:b/>
                <w:bCs/>
                <w:color w:val="000000"/>
                <w:sz w:val="16"/>
                <w:szCs w:val="16"/>
                <w:lang w:eastAsia="ru-RU"/>
              </w:rPr>
              <w:lastRenderedPageBreak/>
              <w:t>дефицитов бюджетов</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lastRenderedPageBreak/>
              <w:t>4832200,00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4938900,00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5266800,00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lastRenderedPageBreak/>
              <w:t xml:space="preserve">01 03 00 </w:t>
            </w:r>
            <w:proofErr w:type="spellStart"/>
            <w:r w:rsidRPr="005C4366">
              <w:rPr>
                <w:rFonts w:ascii="Arial" w:eastAsia="Times New Roman" w:hAnsi="Arial" w:cs="Arial"/>
                <w:b/>
                <w:bCs/>
                <w:color w:val="000000"/>
                <w:sz w:val="16"/>
                <w:szCs w:val="16"/>
                <w:lang w:eastAsia="ru-RU"/>
              </w:rPr>
              <w:t>00</w:t>
            </w:r>
            <w:proofErr w:type="spellEnd"/>
            <w:r w:rsidRPr="005C4366">
              <w:rPr>
                <w:rFonts w:ascii="Arial" w:eastAsia="Times New Roman" w:hAnsi="Arial" w:cs="Arial"/>
                <w:b/>
                <w:bCs/>
                <w:color w:val="000000"/>
                <w:sz w:val="16"/>
                <w:szCs w:val="16"/>
                <w:lang w:eastAsia="ru-RU"/>
              </w:rPr>
              <w:t xml:space="preserve"> </w:t>
            </w:r>
            <w:proofErr w:type="spellStart"/>
            <w:r w:rsidRPr="005C4366">
              <w:rPr>
                <w:rFonts w:ascii="Arial" w:eastAsia="Times New Roman" w:hAnsi="Arial" w:cs="Arial"/>
                <w:b/>
                <w:bCs/>
                <w:color w:val="000000"/>
                <w:sz w:val="16"/>
                <w:szCs w:val="16"/>
                <w:lang w:eastAsia="ru-RU"/>
              </w:rPr>
              <w:t>00</w:t>
            </w:r>
            <w:proofErr w:type="spellEnd"/>
            <w:r w:rsidRPr="005C4366">
              <w:rPr>
                <w:rFonts w:ascii="Arial" w:eastAsia="Times New Roman" w:hAnsi="Arial" w:cs="Arial"/>
                <w:b/>
                <w:bCs/>
                <w:color w:val="000000"/>
                <w:sz w:val="16"/>
                <w:szCs w:val="16"/>
                <w:lang w:eastAsia="ru-RU"/>
              </w:rPr>
              <w:t xml:space="preserve"> 0000 000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Бюджетные кредиты из других бюджетов бюджетной системы Российской Федерации</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-5610000,00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-3060000,00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-4080000,00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01 03 01 00 </w:t>
            </w:r>
            <w:proofErr w:type="spellStart"/>
            <w:r w:rsidRPr="005C4366">
              <w:rPr>
                <w:rFonts w:ascii="Arial" w:eastAsia="Times New Roman" w:hAnsi="Arial" w:cs="Arial"/>
                <w:color w:val="000000"/>
                <w:sz w:val="16"/>
                <w:szCs w:val="16"/>
                <w:lang w:eastAsia="ru-RU"/>
              </w:rPr>
              <w:t>00</w:t>
            </w:r>
            <w:proofErr w:type="spellEnd"/>
            <w:r w:rsidRPr="005C4366">
              <w:rPr>
                <w:rFonts w:ascii="Arial" w:eastAsia="Times New Roman" w:hAnsi="Arial" w:cs="Arial"/>
                <w:color w:val="000000"/>
                <w:sz w:val="16"/>
                <w:szCs w:val="16"/>
                <w:lang w:eastAsia="ru-RU"/>
              </w:rPr>
              <w:t xml:space="preserve"> 0000 000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Бюджетные кредиты из других бюджетов бюджетной системы Российской Федерации в валюте Российской Федерации</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01 03 01 00 </w:t>
            </w:r>
            <w:proofErr w:type="spellStart"/>
            <w:r w:rsidRPr="005C4366">
              <w:rPr>
                <w:rFonts w:ascii="Arial" w:eastAsia="Times New Roman" w:hAnsi="Arial" w:cs="Arial"/>
                <w:color w:val="000000"/>
                <w:sz w:val="16"/>
                <w:szCs w:val="16"/>
                <w:lang w:eastAsia="ru-RU"/>
              </w:rPr>
              <w:t>00</w:t>
            </w:r>
            <w:proofErr w:type="spellEnd"/>
            <w:r w:rsidRPr="005C4366">
              <w:rPr>
                <w:rFonts w:ascii="Arial" w:eastAsia="Times New Roman" w:hAnsi="Arial" w:cs="Arial"/>
                <w:color w:val="000000"/>
                <w:sz w:val="16"/>
                <w:szCs w:val="16"/>
                <w:lang w:eastAsia="ru-RU"/>
              </w:rPr>
              <w:t xml:space="preserve"> 0000 700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333333"/>
                <w:sz w:val="16"/>
                <w:szCs w:val="16"/>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01 03 01 00 14 0000 710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01 03 01 00 </w:t>
            </w:r>
            <w:proofErr w:type="spellStart"/>
            <w:r w:rsidRPr="005C4366">
              <w:rPr>
                <w:rFonts w:ascii="Arial" w:eastAsia="Times New Roman" w:hAnsi="Arial" w:cs="Arial"/>
                <w:color w:val="000000"/>
                <w:sz w:val="16"/>
                <w:szCs w:val="16"/>
                <w:lang w:eastAsia="ru-RU"/>
              </w:rPr>
              <w:t>00</w:t>
            </w:r>
            <w:proofErr w:type="spellEnd"/>
            <w:r w:rsidRPr="005C4366">
              <w:rPr>
                <w:rFonts w:ascii="Arial" w:eastAsia="Times New Roman" w:hAnsi="Arial" w:cs="Arial"/>
                <w:color w:val="000000"/>
                <w:sz w:val="16"/>
                <w:szCs w:val="16"/>
                <w:lang w:eastAsia="ru-RU"/>
              </w:rPr>
              <w:t xml:space="preserve"> 0000 800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-5610000,00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-3060000,00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-4080000,00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01 03 01 00 14 0000 810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-5610000,00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-3060000,00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-4080000,00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 xml:space="preserve">01 05 00 </w:t>
            </w:r>
            <w:proofErr w:type="spellStart"/>
            <w:r w:rsidRPr="005C4366">
              <w:rPr>
                <w:rFonts w:ascii="Arial" w:eastAsia="Times New Roman" w:hAnsi="Arial" w:cs="Arial"/>
                <w:b/>
                <w:bCs/>
                <w:color w:val="000000"/>
                <w:sz w:val="16"/>
                <w:szCs w:val="16"/>
                <w:lang w:eastAsia="ru-RU"/>
              </w:rPr>
              <w:t>00</w:t>
            </w:r>
            <w:proofErr w:type="spellEnd"/>
            <w:r w:rsidRPr="005C4366">
              <w:rPr>
                <w:rFonts w:ascii="Arial" w:eastAsia="Times New Roman" w:hAnsi="Arial" w:cs="Arial"/>
                <w:b/>
                <w:bCs/>
                <w:color w:val="000000"/>
                <w:sz w:val="16"/>
                <w:szCs w:val="16"/>
                <w:lang w:eastAsia="ru-RU"/>
              </w:rPr>
              <w:t xml:space="preserve"> </w:t>
            </w:r>
            <w:proofErr w:type="spellStart"/>
            <w:r w:rsidRPr="005C4366">
              <w:rPr>
                <w:rFonts w:ascii="Arial" w:eastAsia="Times New Roman" w:hAnsi="Arial" w:cs="Arial"/>
                <w:b/>
                <w:bCs/>
                <w:color w:val="000000"/>
                <w:sz w:val="16"/>
                <w:szCs w:val="16"/>
                <w:lang w:eastAsia="ru-RU"/>
              </w:rPr>
              <w:t>00</w:t>
            </w:r>
            <w:proofErr w:type="spellEnd"/>
            <w:r w:rsidRPr="005C4366">
              <w:rPr>
                <w:rFonts w:ascii="Arial" w:eastAsia="Times New Roman" w:hAnsi="Arial" w:cs="Arial"/>
                <w:b/>
                <w:bCs/>
                <w:color w:val="000000"/>
                <w:sz w:val="16"/>
                <w:szCs w:val="16"/>
                <w:lang w:eastAsia="ru-RU"/>
              </w:rPr>
              <w:t xml:space="preserve"> 0000 000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Изменение остатков средств на счетах по учету средств бюджетов</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10442200,00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7998900,00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b/>
                <w:bCs/>
                <w:color w:val="000000"/>
                <w:sz w:val="16"/>
                <w:szCs w:val="16"/>
                <w:lang w:eastAsia="ru-RU"/>
              </w:rPr>
              <w:t>9346800,00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01 05 00 </w:t>
            </w:r>
            <w:proofErr w:type="spellStart"/>
            <w:r w:rsidRPr="005C4366">
              <w:rPr>
                <w:rFonts w:ascii="Arial" w:eastAsia="Times New Roman" w:hAnsi="Arial" w:cs="Arial"/>
                <w:color w:val="000000"/>
                <w:sz w:val="16"/>
                <w:szCs w:val="16"/>
                <w:lang w:eastAsia="ru-RU"/>
              </w:rPr>
              <w:t>00</w:t>
            </w:r>
            <w:proofErr w:type="spellEnd"/>
            <w:r w:rsidRPr="005C4366">
              <w:rPr>
                <w:rFonts w:ascii="Arial" w:eastAsia="Times New Roman" w:hAnsi="Arial" w:cs="Arial"/>
                <w:color w:val="000000"/>
                <w:sz w:val="16"/>
                <w:szCs w:val="16"/>
                <w:lang w:eastAsia="ru-RU"/>
              </w:rPr>
              <w:t xml:space="preserve"> </w:t>
            </w:r>
            <w:proofErr w:type="spellStart"/>
            <w:r w:rsidRPr="005C4366">
              <w:rPr>
                <w:rFonts w:ascii="Arial" w:eastAsia="Times New Roman" w:hAnsi="Arial" w:cs="Arial"/>
                <w:color w:val="000000"/>
                <w:sz w:val="16"/>
                <w:szCs w:val="16"/>
                <w:lang w:eastAsia="ru-RU"/>
              </w:rPr>
              <w:t>00</w:t>
            </w:r>
            <w:proofErr w:type="spellEnd"/>
            <w:r w:rsidRPr="005C4366">
              <w:rPr>
                <w:rFonts w:ascii="Arial" w:eastAsia="Times New Roman" w:hAnsi="Arial" w:cs="Arial"/>
                <w:color w:val="000000"/>
                <w:sz w:val="16"/>
                <w:szCs w:val="16"/>
                <w:lang w:eastAsia="ru-RU"/>
              </w:rPr>
              <w:t xml:space="preserve"> 0000 500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Увеличение остатков средств бюджетов</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-464299612,00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-440366221,00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-454418871,00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01 05 02 00 </w:t>
            </w:r>
            <w:proofErr w:type="spellStart"/>
            <w:r w:rsidRPr="005C4366">
              <w:rPr>
                <w:rFonts w:ascii="Arial" w:eastAsia="Times New Roman" w:hAnsi="Arial" w:cs="Arial"/>
                <w:color w:val="000000"/>
                <w:sz w:val="16"/>
                <w:szCs w:val="16"/>
                <w:lang w:eastAsia="ru-RU"/>
              </w:rPr>
              <w:t>00</w:t>
            </w:r>
            <w:proofErr w:type="spellEnd"/>
            <w:r w:rsidRPr="005C4366">
              <w:rPr>
                <w:rFonts w:ascii="Arial" w:eastAsia="Times New Roman" w:hAnsi="Arial" w:cs="Arial"/>
                <w:color w:val="000000"/>
                <w:sz w:val="16"/>
                <w:szCs w:val="16"/>
                <w:lang w:eastAsia="ru-RU"/>
              </w:rPr>
              <w:t xml:space="preserve"> 0000 500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Увеличение прочих остатков средств бюджетов</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-464299612,00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-440366221,00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-454418871,00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01 05 02 01 00 0000 510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Увеличение прочих остатков денежных средств бюджетов</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-464299612,00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-440366221,00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-454418871,00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01 05 02 01 14 0000 510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Увеличение прочих остатков денежных средств бюджетов муниципальных округов</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-464299612,00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-440366221,00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-454418871,00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01 05 00 </w:t>
            </w:r>
            <w:proofErr w:type="spellStart"/>
            <w:r w:rsidRPr="005C4366">
              <w:rPr>
                <w:rFonts w:ascii="Arial" w:eastAsia="Times New Roman" w:hAnsi="Arial" w:cs="Arial"/>
                <w:color w:val="000000"/>
                <w:sz w:val="16"/>
                <w:szCs w:val="16"/>
                <w:lang w:eastAsia="ru-RU"/>
              </w:rPr>
              <w:t>00</w:t>
            </w:r>
            <w:proofErr w:type="spellEnd"/>
            <w:r w:rsidRPr="005C4366">
              <w:rPr>
                <w:rFonts w:ascii="Arial" w:eastAsia="Times New Roman" w:hAnsi="Arial" w:cs="Arial"/>
                <w:color w:val="000000"/>
                <w:sz w:val="16"/>
                <w:szCs w:val="16"/>
                <w:lang w:eastAsia="ru-RU"/>
              </w:rPr>
              <w:t xml:space="preserve"> </w:t>
            </w:r>
            <w:proofErr w:type="spellStart"/>
            <w:r w:rsidRPr="005C4366">
              <w:rPr>
                <w:rFonts w:ascii="Arial" w:eastAsia="Times New Roman" w:hAnsi="Arial" w:cs="Arial"/>
                <w:color w:val="000000"/>
                <w:sz w:val="16"/>
                <w:szCs w:val="16"/>
                <w:lang w:eastAsia="ru-RU"/>
              </w:rPr>
              <w:t>00</w:t>
            </w:r>
            <w:proofErr w:type="spellEnd"/>
            <w:r w:rsidRPr="005C4366">
              <w:rPr>
                <w:rFonts w:ascii="Arial" w:eastAsia="Times New Roman" w:hAnsi="Arial" w:cs="Arial"/>
                <w:color w:val="000000"/>
                <w:sz w:val="16"/>
                <w:szCs w:val="16"/>
                <w:lang w:eastAsia="ru-RU"/>
              </w:rPr>
              <w:t xml:space="preserve"> 0000 600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Уменьшение остатков средств бюджетов</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474741812,00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448365121,00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463765671,00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01 05 02 00 </w:t>
            </w:r>
            <w:proofErr w:type="spellStart"/>
            <w:r w:rsidRPr="005C4366">
              <w:rPr>
                <w:rFonts w:ascii="Arial" w:eastAsia="Times New Roman" w:hAnsi="Arial" w:cs="Arial"/>
                <w:color w:val="000000"/>
                <w:sz w:val="16"/>
                <w:szCs w:val="16"/>
                <w:lang w:eastAsia="ru-RU"/>
              </w:rPr>
              <w:t>00</w:t>
            </w:r>
            <w:proofErr w:type="spellEnd"/>
            <w:r w:rsidRPr="005C4366">
              <w:rPr>
                <w:rFonts w:ascii="Arial" w:eastAsia="Times New Roman" w:hAnsi="Arial" w:cs="Arial"/>
                <w:color w:val="000000"/>
                <w:sz w:val="16"/>
                <w:szCs w:val="16"/>
                <w:lang w:eastAsia="ru-RU"/>
              </w:rPr>
              <w:t xml:space="preserve"> 0000 600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Уменьшение прочих остатков средств бюджетов</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474741812,00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448365121,00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463765671,00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01 05 02 01 00 0000 610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Уменьшение прочих остатков денежных средств бюджетов</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474741812,00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448365121,00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463765671,00</w:t>
            </w:r>
          </w:p>
        </w:tc>
      </w:tr>
      <w:tr w:rsidR="005C4366" w:rsidRPr="005C4366" w:rsidTr="005C4366">
        <w:trPr>
          <w:trHeight w:val="20"/>
        </w:trPr>
        <w:tc>
          <w:tcPr>
            <w:tcW w:w="892"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01 05 02 01 14 0000 610</w:t>
            </w:r>
          </w:p>
        </w:tc>
        <w:tc>
          <w:tcPr>
            <w:tcW w:w="1919" w:type="pc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Уменьшение прочих остатков денежных средств бюджетов муниципальных округов</w:t>
            </w:r>
          </w:p>
        </w:tc>
        <w:tc>
          <w:tcPr>
            <w:tcW w:w="72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474741812,00</w:t>
            </w:r>
          </w:p>
        </w:tc>
        <w:tc>
          <w:tcPr>
            <w:tcW w:w="74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448365121,00</w:t>
            </w:r>
          </w:p>
        </w:tc>
        <w:tc>
          <w:tcPr>
            <w:tcW w:w="72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463765671,00</w:t>
            </w:r>
          </w:p>
        </w:tc>
      </w:tr>
    </w:tbl>
    <w:p w:rsidR="005C4366" w:rsidRPr="005C4366" w:rsidRDefault="005C4366" w:rsidP="005C4366">
      <w:pPr>
        <w:spacing w:after="0" w:line="240" w:lineRule="auto"/>
        <w:jc w:val="right"/>
        <w:rPr>
          <w:rFonts w:ascii="Arial" w:eastAsia="Times New Roman" w:hAnsi="Arial" w:cs="Arial"/>
          <w:color w:val="000000"/>
          <w:sz w:val="16"/>
          <w:szCs w:val="16"/>
          <w:lang w:eastAsia="ru-RU"/>
        </w:rPr>
      </w:pP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Приложение №</w:t>
      </w:r>
      <w:r w:rsidRPr="005C4366">
        <w:rPr>
          <w:rFonts w:ascii="Arial" w:eastAsia="Times New Roman" w:hAnsi="Arial" w:cs="Arial"/>
          <w:color w:val="000000"/>
          <w:sz w:val="16"/>
          <w:szCs w:val="16"/>
          <w:lang w:val="en-US" w:eastAsia="ru-RU"/>
        </w:rPr>
        <w:t>2</w:t>
      </w:r>
      <w:r w:rsidRPr="005C4366">
        <w:rPr>
          <w:rFonts w:ascii="Arial" w:eastAsia="Times New Roman" w:hAnsi="Arial" w:cs="Arial"/>
          <w:color w:val="000000"/>
          <w:sz w:val="16"/>
          <w:szCs w:val="16"/>
          <w:lang w:eastAsia="ru-RU"/>
        </w:rPr>
        <w:t xml:space="preserve"> к решению </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Думы </w:t>
      </w:r>
      <w:proofErr w:type="spellStart"/>
      <w:r w:rsidRPr="005C4366">
        <w:rPr>
          <w:rFonts w:ascii="Arial" w:eastAsia="Times New Roman" w:hAnsi="Arial" w:cs="Arial"/>
          <w:color w:val="000000"/>
          <w:sz w:val="16"/>
          <w:szCs w:val="16"/>
          <w:lang w:eastAsia="ru-RU"/>
        </w:rPr>
        <w:t>Макарьевского</w:t>
      </w:r>
      <w:proofErr w:type="spellEnd"/>
      <w:r w:rsidRPr="005C4366">
        <w:rPr>
          <w:rFonts w:ascii="Arial" w:eastAsia="Times New Roman" w:hAnsi="Arial" w:cs="Arial"/>
          <w:color w:val="000000"/>
          <w:sz w:val="16"/>
          <w:szCs w:val="16"/>
          <w:lang w:eastAsia="ru-RU"/>
        </w:rPr>
        <w:t xml:space="preserve"> муниципального округа </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w:t>
      </w:r>
      <w:r w:rsidR="007A48E3">
        <w:rPr>
          <w:rFonts w:ascii="Arial" w:eastAsia="Times New Roman" w:hAnsi="Arial" w:cs="Arial"/>
          <w:color w:val="000000"/>
          <w:sz w:val="16"/>
          <w:szCs w:val="16"/>
          <w:lang w:eastAsia="ru-RU"/>
        </w:rPr>
        <w:t xml:space="preserve"> </w:t>
      </w:r>
      <w:r w:rsidRPr="005C4366">
        <w:rPr>
          <w:rFonts w:ascii="Arial" w:eastAsia="Times New Roman" w:hAnsi="Arial" w:cs="Arial"/>
          <w:color w:val="000000"/>
          <w:sz w:val="16"/>
          <w:szCs w:val="16"/>
          <w:lang w:eastAsia="ru-RU"/>
        </w:rPr>
        <w:t>3</w:t>
      </w:r>
      <w:r w:rsidR="007A48E3">
        <w:rPr>
          <w:rFonts w:ascii="Arial" w:eastAsia="Times New Roman" w:hAnsi="Arial" w:cs="Arial"/>
          <w:color w:val="000000"/>
          <w:sz w:val="16"/>
          <w:szCs w:val="16"/>
          <w:lang w:eastAsia="ru-RU"/>
        </w:rPr>
        <w:t>2</w:t>
      </w:r>
      <w:r w:rsidRPr="005C4366">
        <w:rPr>
          <w:rFonts w:ascii="Arial" w:eastAsia="Times New Roman" w:hAnsi="Arial" w:cs="Arial"/>
          <w:color w:val="000000"/>
          <w:sz w:val="16"/>
          <w:szCs w:val="16"/>
          <w:lang w:eastAsia="ru-RU"/>
        </w:rPr>
        <w:t xml:space="preserve"> от 28.11.2024 года </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p>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Прогнозируемые доходы в бюджет</w:t>
      </w:r>
    </w:p>
    <w:p w:rsidR="005C4366" w:rsidRPr="005C4366" w:rsidRDefault="005C4366" w:rsidP="005C4366">
      <w:pPr>
        <w:spacing w:after="0" w:line="240" w:lineRule="auto"/>
        <w:jc w:val="center"/>
        <w:rPr>
          <w:rFonts w:ascii="Arial" w:eastAsia="Times New Roman" w:hAnsi="Arial" w:cs="Arial"/>
          <w:color w:val="000000"/>
          <w:sz w:val="16"/>
          <w:szCs w:val="16"/>
          <w:lang w:eastAsia="ru-RU"/>
        </w:rPr>
      </w:pPr>
      <w:proofErr w:type="spellStart"/>
      <w:r w:rsidRPr="005C4366">
        <w:rPr>
          <w:rFonts w:ascii="Arial" w:eastAsia="Times New Roman" w:hAnsi="Arial" w:cs="Arial"/>
          <w:color w:val="000000"/>
          <w:sz w:val="16"/>
          <w:szCs w:val="16"/>
          <w:lang w:eastAsia="ru-RU"/>
        </w:rPr>
        <w:t>Макарьевского</w:t>
      </w:r>
      <w:proofErr w:type="spellEnd"/>
      <w:r w:rsidRPr="005C4366">
        <w:rPr>
          <w:rFonts w:ascii="Arial" w:eastAsia="Times New Roman" w:hAnsi="Arial" w:cs="Arial"/>
          <w:color w:val="000000"/>
          <w:sz w:val="16"/>
          <w:szCs w:val="16"/>
          <w:lang w:eastAsia="ru-RU"/>
        </w:rPr>
        <w:t xml:space="preserve"> муниципального округа на 2025 год и на плановый период 2026 и 2027 годов</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рублей</w:t>
      </w:r>
    </w:p>
    <w:tbl>
      <w:tblPr>
        <w:tblW w:w="0" w:type="auto"/>
        <w:tblCellMar>
          <w:top w:w="15" w:type="dxa"/>
          <w:left w:w="0" w:type="dxa"/>
          <w:bottom w:w="15" w:type="dxa"/>
          <w:right w:w="0" w:type="dxa"/>
        </w:tblCellMar>
        <w:tblLook w:val="04A0"/>
      </w:tblPr>
      <w:tblGrid>
        <w:gridCol w:w="2135"/>
        <w:gridCol w:w="5114"/>
        <w:gridCol w:w="1039"/>
        <w:gridCol w:w="1039"/>
        <w:gridCol w:w="1039"/>
      </w:tblGrid>
      <w:tr w:rsidR="005C4366" w:rsidRPr="005C4366" w:rsidTr="005C4366">
        <w:trPr>
          <w:trHeight w:val="20"/>
        </w:trPr>
        <w:tc>
          <w:tcPr>
            <w:tcW w:w="2135" w:type="dxa"/>
            <w:vMerge w:val="restar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Коды бюджетной классификации </w:t>
            </w:r>
          </w:p>
        </w:tc>
        <w:tc>
          <w:tcPr>
            <w:tcW w:w="5114" w:type="dxa"/>
            <w:vMerge w:val="restart"/>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Наименование кодов классификации доходов</w:t>
            </w:r>
          </w:p>
        </w:tc>
        <w:tc>
          <w:tcPr>
            <w:tcW w:w="3117" w:type="dxa"/>
            <w:gridSpan w:val="3"/>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Всего рублей</w:t>
            </w:r>
          </w:p>
        </w:tc>
      </w:tr>
      <w:tr w:rsidR="005C4366" w:rsidRPr="005C4366" w:rsidTr="005C4366">
        <w:trPr>
          <w:trHeight w:val="20"/>
        </w:trPr>
        <w:tc>
          <w:tcPr>
            <w:tcW w:w="2135" w:type="dxa"/>
            <w:vMerge/>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p>
        </w:tc>
        <w:tc>
          <w:tcPr>
            <w:tcW w:w="5114" w:type="dxa"/>
            <w:vMerge/>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2025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2026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2027 год</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00010000000000000000</w:t>
            </w:r>
          </w:p>
        </w:tc>
        <w:tc>
          <w:tcPr>
            <w:tcW w:w="5114" w:type="dxa"/>
            <w:tcBorders>
              <w:top w:val="single" w:sz="6" w:space="0" w:color="000000"/>
              <w:left w:val="single" w:sz="6" w:space="0" w:color="000000"/>
              <w:bottom w:val="single" w:sz="6" w:space="0" w:color="000000"/>
              <w:right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НАЛОГОВЫЕ И НЕНАЛОГОВЫЕ ДОХОДЫ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96644800,00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98778300,00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105336900,00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00010100000000000000</w:t>
            </w:r>
          </w:p>
        </w:tc>
        <w:tc>
          <w:tcPr>
            <w:tcW w:w="5114" w:type="dxa"/>
            <w:tcBorders>
              <w:top w:val="single" w:sz="6" w:space="0" w:color="000000"/>
              <w:left w:val="single" w:sz="6" w:space="0" w:color="000000"/>
              <w:bottom w:val="single" w:sz="6" w:space="0" w:color="000000"/>
              <w:right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НАЛОГИ НА ПРИБЫЛЬ, ДОХОДЫ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43422000,00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45060000,00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46860000,00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000 1 01 02 000 01 0000 110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на доходы физических лиц</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43422000,00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45060000,00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46860000,00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000 1 01 02 010 01 0000 110</w:t>
            </w:r>
          </w:p>
        </w:tc>
        <w:tc>
          <w:tcPr>
            <w:tcW w:w="5114" w:type="dxa"/>
            <w:hideMark/>
          </w:tcPr>
          <w:p w:rsidR="005C4366" w:rsidRPr="005C4366" w:rsidRDefault="005C4366" w:rsidP="005C4366">
            <w:pPr>
              <w:spacing w:after="0" w:line="240" w:lineRule="auto"/>
              <w:rPr>
                <w:rFonts w:ascii="Arial" w:eastAsia="Times New Roman" w:hAnsi="Arial" w:cs="Arial"/>
                <w:color w:val="000000"/>
                <w:sz w:val="16"/>
                <w:szCs w:val="16"/>
                <w:lang w:eastAsia="ru-RU"/>
              </w:rPr>
            </w:pPr>
            <w:proofErr w:type="gramStart"/>
            <w:r w:rsidRPr="005C4366">
              <w:rPr>
                <w:rFonts w:ascii="Arial" w:eastAsia="Times New Roman" w:hAnsi="Arial" w:cs="Arial"/>
                <w:color w:val="000000"/>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39167000,00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40805000,00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42605000,00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000 1 01 02 020 01 0000 110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780000,00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000 1 01 02 030 01 0000 110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w:t>
            </w:r>
            <w:proofErr w:type="gramStart"/>
            <w:r w:rsidRPr="005C4366">
              <w:rPr>
                <w:rFonts w:ascii="Arial" w:eastAsia="Times New Roman" w:hAnsi="Arial" w:cs="Arial"/>
                <w:color w:val="000000"/>
                <w:sz w:val="16"/>
                <w:szCs w:val="16"/>
                <w:lang w:eastAsia="ru-RU"/>
              </w:rPr>
              <w:t>и(</w:t>
            </w:r>
            <w:proofErr w:type="gramEnd"/>
            <w:r w:rsidRPr="005C4366">
              <w:rPr>
                <w:rFonts w:ascii="Arial" w:eastAsia="Times New Roman" w:hAnsi="Arial" w:cs="Arial"/>
                <w:color w:val="000000"/>
                <w:sz w:val="16"/>
                <w:szCs w:val="16"/>
                <w:lang w:eastAsia="ru-RU"/>
              </w:rPr>
              <w:t>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780000,00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000 1 01 02 040 01 0000 110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87000,00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000 1 01 02 080 01 0000 110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proofErr w:type="gramStart"/>
            <w:r w:rsidRPr="005C4366">
              <w:rPr>
                <w:rFonts w:ascii="Arial" w:eastAsia="Times New Roman" w:hAnsi="Arial" w:cs="Arial"/>
                <w:color w:val="000000"/>
                <w:sz w:val="16"/>
                <w:szCs w:val="16"/>
                <w:lang w:eastAsia="ru-RU"/>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5C4366">
              <w:rPr>
                <w:rFonts w:ascii="Arial" w:eastAsia="Times New Roman" w:hAnsi="Arial" w:cs="Arial"/>
                <w:color w:val="000000"/>
                <w:sz w:val="16"/>
                <w:szCs w:val="16"/>
                <w:lang w:eastAsia="ru-RU"/>
              </w:rPr>
              <w:t>000</w:t>
            </w:r>
            <w:proofErr w:type="spellEnd"/>
            <w:r w:rsidRPr="005C4366">
              <w:rPr>
                <w:rFonts w:ascii="Arial" w:eastAsia="Times New Roman" w:hAnsi="Arial" w:cs="Arial"/>
                <w:color w:val="000000"/>
                <w:sz w:val="16"/>
                <w:szCs w:val="16"/>
                <w:lang w:eastAsia="ru-RU"/>
              </w:rPr>
              <w:t xml:space="preserve"> рублей (за исключением налога на доходы физических лиц с сумм прибыли контролируемой </w:t>
            </w:r>
            <w:r w:rsidRPr="005C4366">
              <w:rPr>
                <w:rFonts w:ascii="Arial" w:eastAsia="Times New Roman" w:hAnsi="Arial" w:cs="Arial"/>
                <w:color w:val="000000"/>
                <w:sz w:val="16"/>
                <w:szCs w:val="16"/>
                <w:lang w:eastAsia="ru-RU"/>
              </w:rPr>
              <w:lastRenderedPageBreak/>
              <w:t>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5C4366">
              <w:rPr>
                <w:rFonts w:ascii="Arial" w:eastAsia="Times New Roman" w:hAnsi="Arial" w:cs="Arial"/>
                <w:color w:val="000000"/>
                <w:sz w:val="16"/>
                <w:szCs w:val="16"/>
                <w:lang w:eastAsia="ru-RU"/>
              </w:rPr>
              <w:t xml:space="preserve"> физическим лицом - налоговым резидентом </w:t>
            </w:r>
            <w:proofErr w:type="gramStart"/>
            <w:r w:rsidRPr="005C4366">
              <w:rPr>
                <w:rFonts w:ascii="Arial" w:eastAsia="Times New Roman" w:hAnsi="Arial" w:cs="Arial"/>
                <w:color w:val="000000"/>
                <w:sz w:val="16"/>
                <w:szCs w:val="16"/>
                <w:lang w:eastAsia="ru-RU"/>
              </w:rPr>
              <w:t>Российской</w:t>
            </w:r>
            <w:proofErr w:type="gramEnd"/>
            <w:r w:rsidRPr="005C4366">
              <w:rPr>
                <w:rFonts w:ascii="Arial" w:eastAsia="Times New Roman" w:hAnsi="Arial" w:cs="Arial"/>
                <w:color w:val="000000"/>
                <w:sz w:val="16"/>
                <w:szCs w:val="16"/>
                <w:lang w:eastAsia="ru-RU"/>
              </w:rPr>
              <w:t xml:space="preserve"> </w:t>
            </w:r>
            <w:proofErr w:type="spellStart"/>
            <w:r w:rsidRPr="005C4366">
              <w:rPr>
                <w:rFonts w:ascii="Arial" w:eastAsia="Times New Roman" w:hAnsi="Arial" w:cs="Arial"/>
                <w:color w:val="000000"/>
                <w:sz w:val="16"/>
                <w:szCs w:val="16"/>
                <w:lang w:eastAsia="ru-RU"/>
              </w:rPr>
              <w:t>Федерациив</w:t>
            </w:r>
            <w:proofErr w:type="spellEnd"/>
            <w:r w:rsidRPr="005C4366">
              <w:rPr>
                <w:rFonts w:ascii="Arial" w:eastAsia="Times New Roman" w:hAnsi="Arial" w:cs="Arial"/>
                <w:color w:val="000000"/>
                <w:sz w:val="16"/>
                <w:szCs w:val="16"/>
                <w:lang w:eastAsia="ru-RU"/>
              </w:rPr>
              <w:t xml:space="preserve"> виде дивидендов)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lastRenderedPageBreak/>
              <w:t>2301000,00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2301000,00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2301000,00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lastRenderedPageBreak/>
              <w:t>000 1 01 02 130 01 0000 110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w:t>
            </w:r>
            <w:proofErr w:type="spellStart"/>
            <w:r w:rsidRPr="005C4366">
              <w:rPr>
                <w:rFonts w:ascii="Arial" w:eastAsia="Times New Roman" w:hAnsi="Arial" w:cs="Arial"/>
                <w:color w:val="000000"/>
                <w:sz w:val="16"/>
                <w:szCs w:val="16"/>
                <w:lang w:eastAsia="ru-RU"/>
              </w:rPr>
              <w:t>Федерациив</w:t>
            </w:r>
            <w:proofErr w:type="spellEnd"/>
            <w:r w:rsidRPr="005C4366">
              <w:rPr>
                <w:rFonts w:ascii="Arial" w:eastAsia="Times New Roman" w:hAnsi="Arial" w:cs="Arial"/>
                <w:color w:val="000000"/>
                <w:sz w:val="16"/>
                <w:szCs w:val="16"/>
                <w:lang w:eastAsia="ru-RU"/>
              </w:rPr>
              <w:t xml:space="preserve"> виде дивидендов (в части суммы налога, не превышающей 650 000 рублей)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307000,00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000 1 03 00 000 00 0000 000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НАЛОГИ НА ТОВАРЫ (РАБОТЫ, УСЛУГИ), РЕАЛИЗУЕМЫЕ НА ТЕРРИТОРИИ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15017800,00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15468300,00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20046900,00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000 1 03 02 000 01 0000 110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Акцизы по подакцизным товарам (продукции), производимым на территории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15017800,00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15468300,00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20046900,00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000 1 03 02 230 01 0000 110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7854300,00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8089900,00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10484500,00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000 1 03 02 231 01 0000 110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7854300,00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8089900,00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10484500,00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000 1 03 02 240 01 0000 110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w:t>
            </w:r>
            <w:proofErr w:type="spellStart"/>
            <w:r w:rsidRPr="005C4366">
              <w:rPr>
                <w:rFonts w:ascii="Arial" w:eastAsia="Times New Roman" w:hAnsi="Arial" w:cs="Arial"/>
                <w:color w:val="000000"/>
                <w:sz w:val="16"/>
                <w:szCs w:val="16"/>
                <w:lang w:eastAsia="ru-RU"/>
              </w:rPr>
              <w:t>инжекторных</w:t>
            </w:r>
            <w:proofErr w:type="spellEnd"/>
            <w:r w:rsidRPr="005C4366">
              <w:rPr>
                <w:rFonts w:ascii="Arial" w:eastAsia="Times New Roman" w:hAnsi="Arial" w:cs="Arial"/>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40100,00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000 1 03 02 241 01 0000 110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уплаты акцизов на моторные масла для дизельных и (или) карбюраторных (</w:t>
            </w:r>
            <w:proofErr w:type="spellStart"/>
            <w:r w:rsidRPr="005C4366">
              <w:rPr>
                <w:rFonts w:ascii="Arial" w:eastAsia="Times New Roman" w:hAnsi="Arial" w:cs="Arial"/>
                <w:color w:val="000000"/>
                <w:sz w:val="16"/>
                <w:szCs w:val="16"/>
                <w:lang w:eastAsia="ru-RU"/>
              </w:rPr>
              <w:t>инжекторных</w:t>
            </w:r>
            <w:proofErr w:type="spellEnd"/>
            <w:r w:rsidRPr="005C4366">
              <w:rPr>
                <w:rFonts w:ascii="Arial" w:eastAsia="Times New Roman" w:hAnsi="Arial" w:cs="Arial"/>
                <w:color w:val="000000"/>
                <w:sz w:val="16"/>
                <w:szCs w:val="16"/>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40100,00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000 1 03 02 250 01 0000 110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Start"/>
            <w:r w:rsidRPr="005C4366">
              <w:rPr>
                <w:rFonts w:ascii="Arial" w:eastAsia="Times New Roman" w:hAnsi="Arial" w:cs="Arial"/>
                <w:color w:val="000000"/>
                <w:sz w:val="16"/>
                <w:szCs w:val="16"/>
                <w:lang w:eastAsia="ru-RU"/>
              </w:rPr>
              <w:t>)с</w:t>
            </w:r>
            <w:proofErr w:type="gramEnd"/>
            <w:r w:rsidRPr="005C4366">
              <w:rPr>
                <w:rFonts w:ascii="Arial" w:eastAsia="Times New Roman" w:hAnsi="Arial" w:cs="Arial"/>
                <w:color w:val="000000"/>
                <w:sz w:val="16"/>
                <w:szCs w:val="16"/>
                <w:lang w:eastAsia="ru-RU"/>
              </w:rPr>
              <w:t>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7929400,00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8167300,00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10584800,00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000 1 03 02 251 01 0000 110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7929400,00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8167300,00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10584800,00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000 1 03 02 260 01 0000 110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-795900,00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-819800,00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-1062500,00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000 1 03 02 261 01 0000 110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Start"/>
            <w:r w:rsidRPr="005C4366">
              <w:rPr>
                <w:rFonts w:ascii="Arial" w:eastAsia="Times New Roman" w:hAnsi="Arial" w:cs="Arial"/>
                <w:color w:val="000000"/>
                <w:sz w:val="16"/>
                <w:szCs w:val="16"/>
                <w:lang w:eastAsia="ru-RU"/>
              </w:rPr>
              <w:t>)с</w:t>
            </w:r>
            <w:proofErr w:type="gramEnd"/>
            <w:r w:rsidRPr="005C4366">
              <w:rPr>
                <w:rFonts w:ascii="Arial" w:eastAsia="Times New Roman" w:hAnsi="Arial" w:cs="Arial"/>
                <w:color w:val="000000"/>
                <w:sz w:val="16"/>
                <w:szCs w:val="16"/>
                <w:lang w:eastAsia="ru-RU"/>
              </w:rPr>
              <w:t>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-795900,00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-819800,00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-1062500,00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000 1 05 00 000 00 0000 000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НАЛОГИ НА СОВОКУПНЫЙ ДОХОД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18550000,00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18550000,00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18550000,00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000 1 05 01 000 00 0000 110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взимаемый в связи с применением упрощенной системы налогообложения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16770000,00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16770000,00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16770000,00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000 1 05 01 010 01 0000 110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11600000,00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11600000,00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11600000,00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000 1 05 01 011 01 0000 110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11600000,00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11600000,00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11600000,00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000 1 05 01 020 01 0000 110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Налог, взимаемый с налогоплательщиков, выбравших в качестве объекта налогообложения доходы, уменьшенные на величину </w:t>
            </w:r>
            <w:r w:rsidRPr="005C4366">
              <w:rPr>
                <w:rFonts w:ascii="Arial" w:eastAsia="Times New Roman" w:hAnsi="Arial" w:cs="Arial"/>
                <w:color w:val="000000"/>
                <w:sz w:val="16"/>
                <w:szCs w:val="16"/>
                <w:lang w:eastAsia="ru-RU"/>
              </w:rPr>
              <w:lastRenderedPageBreak/>
              <w:t>расходов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lastRenderedPageBreak/>
              <w:t>5170000,00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5170000,00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5170000,00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lastRenderedPageBreak/>
              <w:t>000 1 05 01 021 01 0000 110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5170000,00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5170000,00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5170000,00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000 1 05 03 000 01 0000 110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Единый сельскохозяйственный налог</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000 1 05 03 010 01 0000 110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Единый сельскохозяйственный налог</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000 1 05 04 000 02 0000 110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взимаемый в связи с применением патентной системы налогообложения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1700000,00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1700000,00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1700000,00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000 1 05 04 060 02 0000 110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взимаемый в связи с применением патентной системы налогообложения, зачисляемый в бюджеты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1700000,00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1700000,00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1700000,00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000 1 06 00 000 00 0000 000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НАЛОГИ НА ИМУЩЕСТВО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6700000,00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6700000,00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6700000,00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000 1 06 01 000 00 0000 110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на имущество физических лиц</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3300000,00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000 1 06 01 020 14 0000 110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3300000,00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000 1 06 </w:t>
            </w:r>
            <w:proofErr w:type="spellStart"/>
            <w:r w:rsidRPr="005C4366">
              <w:rPr>
                <w:rFonts w:ascii="Arial" w:eastAsia="Times New Roman" w:hAnsi="Arial" w:cs="Arial"/>
                <w:color w:val="000000"/>
                <w:sz w:val="16"/>
                <w:szCs w:val="16"/>
                <w:lang w:eastAsia="ru-RU"/>
              </w:rPr>
              <w:t>06</w:t>
            </w:r>
            <w:proofErr w:type="spellEnd"/>
            <w:r w:rsidRPr="005C4366">
              <w:rPr>
                <w:rFonts w:ascii="Arial" w:eastAsia="Times New Roman" w:hAnsi="Arial" w:cs="Arial"/>
                <w:color w:val="000000"/>
                <w:sz w:val="16"/>
                <w:szCs w:val="16"/>
                <w:lang w:eastAsia="ru-RU"/>
              </w:rPr>
              <w:t xml:space="preserve"> 000 00 0000 110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Земельный налог</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3400000,00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3400000,00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3400000,00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000 1 06 </w:t>
            </w:r>
            <w:proofErr w:type="spellStart"/>
            <w:r w:rsidRPr="005C4366">
              <w:rPr>
                <w:rFonts w:ascii="Arial" w:eastAsia="Times New Roman" w:hAnsi="Arial" w:cs="Arial"/>
                <w:color w:val="000000"/>
                <w:sz w:val="16"/>
                <w:szCs w:val="16"/>
                <w:lang w:eastAsia="ru-RU"/>
              </w:rPr>
              <w:t>06</w:t>
            </w:r>
            <w:proofErr w:type="spellEnd"/>
            <w:r w:rsidRPr="005C4366">
              <w:rPr>
                <w:rFonts w:ascii="Arial" w:eastAsia="Times New Roman" w:hAnsi="Arial" w:cs="Arial"/>
                <w:color w:val="000000"/>
                <w:sz w:val="16"/>
                <w:szCs w:val="16"/>
                <w:lang w:eastAsia="ru-RU"/>
              </w:rPr>
              <w:t xml:space="preserve"> 030 00 0000 110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Земельный налог с организаций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000 1 06 </w:t>
            </w:r>
            <w:proofErr w:type="spellStart"/>
            <w:r w:rsidRPr="005C4366">
              <w:rPr>
                <w:rFonts w:ascii="Arial" w:eastAsia="Times New Roman" w:hAnsi="Arial" w:cs="Arial"/>
                <w:color w:val="000000"/>
                <w:sz w:val="16"/>
                <w:szCs w:val="16"/>
                <w:lang w:eastAsia="ru-RU"/>
              </w:rPr>
              <w:t>06</w:t>
            </w:r>
            <w:proofErr w:type="spellEnd"/>
            <w:r w:rsidRPr="005C4366">
              <w:rPr>
                <w:rFonts w:ascii="Arial" w:eastAsia="Times New Roman" w:hAnsi="Arial" w:cs="Arial"/>
                <w:color w:val="000000"/>
                <w:sz w:val="16"/>
                <w:szCs w:val="16"/>
                <w:lang w:eastAsia="ru-RU"/>
              </w:rPr>
              <w:t xml:space="preserve"> 032 14 0000 110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Земельный налог с организаций, обладающих земельным участком, расположенным в границах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000 1 06 </w:t>
            </w:r>
            <w:proofErr w:type="spellStart"/>
            <w:r w:rsidRPr="005C4366">
              <w:rPr>
                <w:rFonts w:ascii="Arial" w:eastAsia="Times New Roman" w:hAnsi="Arial" w:cs="Arial"/>
                <w:color w:val="000000"/>
                <w:sz w:val="16"/>
                <w:szCs w:val="16"/>
                <w:lang w:eastAsia="ru-RU"/>
              </w:rPr>
              <w:t>06</w:t>
            </w:r>
            <w:proofErr w:type="spellEnd"/>
            <w:r w:rsidRPr="005C4366">
              <w:rPr>
                <w:rFonts w:ascii="Arial" w:eastAsia="Times New Roman" w:hAnsi="Arial" w:cs="Arial"/>
                <w:color w:val="000000"/>
                <w:sz w:val="16"/>
                <w:szCs w:val="16"/>
                <w:lang w:eastAsia="ru-RU"/>
              </w:rPr>
              <w:t xml:space="preserve"> 040 00 0000 110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Земельный налог с физических лиц</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000 1 06 </w:t>
            </w:r>
            <w:proofErr w:type="spellStart"/>
            <w:r w:rsidRPr="005C4366">
              <w:rPr>
                <w:rFonts w:ascii="Arial" w:eastAsia="Times New Roman" w:hAnsi="Arial" w:cs="Arial"/>
                <w:color w:val="000000"/>
                <w:sz w:val="16"/>
                <w:szCs w:val="16"/>
                <w:lang w:eastAsia="ru-RU"/>
              </w:rPr>
              <w:t>06</w:t>
            </w:r>
            <w:proofErr w:type="spellEnd"/>
            <w:r w:rsidRPr="005C4366">
              <w:rPr>
                <w:rFonts w:ascii="Arial" w:eastAsia="Times New Roman" w:hAnsi="Arial" w:cs="Arial"/>
                <w:color w:val="000000"/>
                <w:sz w:val="16"/>
                <w:szCs w:val="16"/>
                <w:lang w:eastAsia="ru-RU"/>
              </w:rPr>
              <w:t xml:space="preserve"> 042 14 0000 110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Земельный налог с физических лиц, обладающих земельным участком, расположенным в границах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2000000,00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000 1 08 00 000 00 0000 000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ГОСУДАРСТВЕННАЯ ПОШЛИНА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000 1 08 03 000 01 0000 110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Государственная пошлина по делам, рассматриваемым в судах общей юрисдикции, мировыми судьями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000 1 08 03 010 01 0000 110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1600000,00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000 1 11 00 000 00 0000 000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ИСПОЛЬЗОВАНИЯ ИМУЩЕСТВА, НАХОДЯЩЕГОСЯ В ГОСУДАРСТВЕННОЙ И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3463000,00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3463000,00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3463000,00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000 1 11 05 000 00 0000 120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2263000,00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2263000,00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2263000,00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000 1 11 05 010 00 0000 120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840000,00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000 1 11 05 012 14 0000 120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840000,00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000 1 11 05 020 00 0000 120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proofErr w:type="gramStart"/>
            <w:r w:rsidRPr="005C4366">
              <w:rPr>
                <w:rFonts w:ascii="Arial" w:eastAsia="Times New Roman" w:hAnsi="Arial" w:cs="Arial"/>
                <w:color w:val="000000"/>
                <w:sz w:val="16"/>
                <w:szCs w:val="16"/>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103000,00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000 1 11 05 024 14 0000 120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proofErr w:type="gramStart"/>
            <w:r w:rsidRPr="005C4366">
              <w:rPr>
                <w:rFonts w:ascii="Arial" w:eastAsia="Times New Roman" w:hAnsi="Arial" w:cs="Arial"/>
                <w:color w:val="000000"/>
                <w:sz w:val="16"/>
                <w:szCs w:val="16"/>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103000,00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000 1 11 05 030 00 0000 120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000 1 11 05 034 14 0000 120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000 1 11 05 070 00 0000 120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910000,00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000 1 11 05 074 14 0000 120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сдачи в аренду имущества, составляющего казну муниципальных округов (за исключением земельных участков)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910000,00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000 1 11 09 000 00 0000 120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lastRenderedPageBreak/>
              <w:t>000 1 11 09 040 00 0000 120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000 1 11 09 044 14 0000 120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000 1 12 00 000 00 0000 000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ПЛАТЕЖИ ПРИ ПОЛЬЗОВАНИИ ПРИРОДНЫМИ РЕСУРСАМИ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000 1 12 01 000 01 0000 120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Плата за негативное воздействие на окружающую среду</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000 1 12 01 010 01 0000 120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Плата за выбросы загрязняющих веществ в атмосферный воздух стационарными объектами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27000,00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000 1 12 01 040 01 0000 120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Плата за размещение отходов производства и потребления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43000,00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000 1 12 01 041 01 0000 120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Плата за размещение отходов производства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42000,00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000 1 12 01 042 01 0000 120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Плата за размещение твердых коммунальных отходов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000 1 13 00 000 00 0000 000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ОКАЗАНИЯ ПЛАТНЫХ УСЛУГ И КОМПЕНСАЦИИ ЗАТРАТ ГОСУДАРСТВА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4492000,00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4537000,00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4717000,00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000 1 13 01 000 00 0000 130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оказания платных услуг (работ)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4480000,00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000 1 13 01 990 00 0000 130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доходы от оказания платных услуг (работ)</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4480000,00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000 1 13 01 994 14 0000 130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доходы от оказания платных услуг (работ) получателями средств бюджетов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4480000,00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000 1 13 02 000 00 0000 130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компенсации затрат государства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362000,00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237000,00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000 1 13 02 060 00 0000 130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поступающие в порядке возмещения расходов, понесенных в связи с эксплуатацией имущества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237000,00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000 1 13 02 064 14 0000 130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поступающие в порядке возмещения расходов, понесенных в связи с эксплуатацией имущества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237000,00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000 1 13 02 990 00 0000 130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доходы от компенсации затрат государства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000 1 13 02 994 14 0000 130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доходы от компенсации затрат бюджетов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000 1 14 00 000 00 0000 000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ПРОДАЖИ МАТЕРИАЛЬНЫХ И НЕМАТЕРИАЛЬНЫХ АКТИВОВ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2700000,00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2700000,00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2700000,00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000 1 14 06 000 00 0000 430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продажи земельных участков, находящихся в государственной и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000 1 14 06 010 00 0000 430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000 1 14 06 012 14 0000 430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000 1 14 13 000 00 0000 000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приватизации имущества, находящегося в государственной и муниципальной собственности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1800000,00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1800000,00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1800000,00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000 1 14 13 040 14 0000 410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1800000,00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1800000,00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1800000,00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000 1 16 00 000 00 0000 000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ШТРАФЫ, САНКЦИИ, ВОЗМЕЩЕНИЕ УЩЕРБА</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630000,00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000 1 16 01 000 01 0000 140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399000,00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399000,00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399000,00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000 1 16 01 050 01 0000 140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000 1 16 01 053 01 0000 140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000 1 16 01 060 01 0000 140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82000,00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82000,00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82000,00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000 1 16 01 063 01 0000 140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82000,00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82000,00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82000,00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000 1 16 01 080 01 0000 140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58000,00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58000,00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58000,00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000 1 16 01 083 01 0000 140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Административные штрафы, установленные главой 8 Кодекса Российской Федерации об административных правонарушениях, за </w:t>
            </w:r>
            <w:r w:rsidRPr="005C4366">
              <w:rPr>
                <w:rFonts w:ascii="Arial" w:eastAsia="Times New Roman" w:hAnsi="Arial" w:cs="Arial"/>
                <w:color w:val="000000"/>
                <w:sz w:val="16"/>
                <w:szCs w:val="16"/>
                <w:lang w:eastAsia="ru-RU"/>
              </w:rPr>
              <w:lastRenderedPageBreak/>
              <w:t>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lastRenderedPageBreak/>
              <w:t>58000,00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58000,00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58000,00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lastRenderedPageBreak/>
              <w:t>000 1 16 01 110 01 0000 140</w:t>
            </w:r>
          </w:p>
        </w:tc>
        <w:tc>
          <w:tcPr>
            <w:tcW w:w="5114" w:type="dxa"/>
            <w:tcBorders>
              <w:left w:val="single" w:sz="6" w:space="0" w:color="000000"/>
              <w:bottom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000 1 16 01 113 01 0000 140</w:t>
            </w:r>
          </w:p>
        </w:tc>
        <w:tc>
          <w:tcPr>
            <w:tcW w:w="5114" w:type="dxa"/>
            <w:tcBorders>
              <w:left w:val="single" w:sz="6" w:space="0" w:color="000000"/>
              <w:bottom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000 1 16 01 150 01 0000 140</w:t>
            </w:r>
          </w:p>
        </w:tc>
        <w:tc>
          <w:tcPr>
            <w:tcW w:w="5114" w:type="dxa"/>
            <w:tcBorders>
              <w:left w:val="single" w:sz="6" w:space="0" w:color="000000"/>
              <w:bottom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000 1 16 01 153 01 0000 140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9000,00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000 1 16 01 170 01 0000 140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5000,00</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000 1 16 01 173 01 0000 140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5000,00</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000 1 16 01 190 01 0000 140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000 1 16 01 193 01 0000 140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000 1 16 01 200 01 0000 140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219000,00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219000,00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219000,00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000 1 16 01 203 01 0000 140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219000,00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219000,00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219000,00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000 1 16 10 000 00 0000 140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Платежи в целях возмещения причиненного ущерба (убытков)</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231000,00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231000,00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231000,00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000 1 16 10 030 14 0000 140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000 1 16 10 032 14 0000 140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70000,00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000 1 16 10 120 00 0000 140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146000,00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146000,00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146000,00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000 1 16 10 123 01 0000 140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146000,00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146000,00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146000,00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000 1 16 11 000 01 0000 140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Платежи, уплачиваемые в целях возмещения вреда</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15000,00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15000,00</w:t>
            </w:r>
          </w:p>
        </w:tc>
        <w:tc>
          <w:tcPr>
            <w:tcW w:w="0" w:type="auto"/>
            <w:tcBorders>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15000,00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000 1 16 11 050 01 0000 140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15000,00</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15000,00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000 2 00 </w:t>
            </w:r>
            <w:proofErr w:type="spellStart"/>
            <w:r w:rsidRPr="005C4366">
              <w:rPr>
                <w:rFonts w:ascii="Arial" w:eastAsia="Times New Roman" w:hAnsi="Arial" w:cs="Arial"/>
                <w:color w:val="000000"/>
                <w:sz w:val="16"/>
                <w:szCs w:val="16"/>
                <w:lang w:eastAsia="ru-RU"/>
              </w:rPr>
              <w:t>00</w:t>
            </w:r>
            <w:proofErr w:type="spellEnd"/>
            <w:r w:rsidRPr="005C4366">
              <w:rPr>
                <w:rFonts w:ascii="Arial" w:eastAsia="Times New Roman" w:hAnsi="Arial" w:cs="Arial"/>
                <w:color w:val="000000"/>
                <w:sz w:val="16"/>
                <w:szCs w:val="16"/>
                <w:lang w:eastAsia="ru-RU"/>
              </w:rPr>
              <w:t xml:space="preserve"> 000 00 0000 000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БЕЗВОЗМЕЗДНЫЕ ПОСТУПЛЕНИЯ</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367654812,00</w:t>
            </w:r>
          </w:p>
        </w:tc>
        <w:tc>
          <w:tcPr>
            <w:tcW w:w="0" w:type="auto"/>
            <w:tcBorders>
              <w:left w:val="single" w:sz="6" w:space="0" w:color="000000"/>
              <w:bottom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341587921,00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349081971,00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000 2 02 00 000 00 0000 000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БЕЗВОЗМЕЗДНЫЕ ПОСТУПЛЕНИЯ ОТ ДРУГИХ БЮДЖЕТОВ БЮДЖЕТНОЙ СИСТЕМЫ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367354812,00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341287921,00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348781971,00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lastRenderedPageBreak/>
              <w:t>000 2 02 10 000 00 0000 150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Дотации бюджетам бюджетной системы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253139000,00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226901000,00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234456000,00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000 2 02 15 001 00 0000 150</w:t>
            </w:r>
          </w:p>
        </w:tc>
        <w:tc>
          <w:tcPr>
            <w:tcW w:w="5114"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Дотации на выравнивание бюджетной обеспеченности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253139000,00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226901000,00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234456000,00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000 2 02 15 001 14 0000 150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253139000,00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226901000,00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234456000,00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000 2 02 20 000 00 0000 150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Субсидии бюджетам субъектов Российской Федерации и муниципальных образований (межбюджетные субсидии)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6375318,00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6458828,00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6463078,00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000 2 02 25 179 00 0000 150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1230680,00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1397490,00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1397490,00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000 2 02 25 179 14 0000 150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1230680,00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1397490,00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1397490,00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000 2 02 25 304 00 0000 150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proofErr w:type="gramStart"/>
            <w:r w:rsidRPr="005C4366">
              <w:rPr>
                <w:rFonts w:ascii="Arial" w:eastAsia="Times New Roman" w:hAnsi="Arial" w:cs="Arial"/>
                <w:color w:val="000000"/>
                <w:sz w:val="16"/>
                <w:szCs w:val="16"/>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4123340,00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4027470,00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4027470,00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000 2 02 25 304 14 0000 150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4123340,00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4027470,00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4027470,00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000 2 02 25 497 00 0000 150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Субсидии бюджетам на реализацию мероприятий по обеспечению жильем молодых семей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296280,00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308850,00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313100,00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000 2 02 25 497 14 0000 150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Субсидии бюджетам муниципальных округов на реализацию мероприятий по обеспечению жильем молодых семей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296280,00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308850,00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313100,00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000 2 02 29 999 00 0000 150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субсидии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725018,00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725018,00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725018,00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000 2 02 29 999 14 0000 150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субсидии бюджетам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725018,00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725018,00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725018,00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000 2 02 30 000 00 0000 150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Субвенции бюджетам субъектов Российской Федерации и муниципальных образований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101212200,00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101320000,00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101254800,00</w:t>
            </w:r>
          </w:p>
        </w:tc>
      </w:tr>
      <w:tr w:rsidR="005C4366" w:rsidRPr="005C4366" w:rsidTr="005C4366">
        <w:trPr>
          <w:trHeight w:val="20"/>
        </w:trPr>
        <w:tc>
          <w:tcPr>
            <w:tcW w:w="2135" w:type="dxa"/>
            <w:tcBorders>
              <w:left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000 2 02 30 024 00 0000 150</w:t>
            </w:r>
          </w:p>
        </w:tc>
        <w:tc>
          <w:tcPr>
            <w:tcW w:w="5114" w:type="dxa"/>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Субвенции местным бюджетам на выполнение передаваемых полномочий субъектов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100755200,00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100755200,00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100755200,00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000 2 02 30 024 14 0000 150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Субвенции бюджетам муниципальных округов на выполнение передаваемых полномочий субъектов Российской </w:t>
            </w:r>
            <w:proofErr w:type="spellStart"/>
            <w:r w:rsidRPr="005C4366">
              <w:rPr>
                <w:rFonts w:ascii="Arial" w:eastAsia="Times New Roman" w:hAnsi="Arial" w:cs="Arial"/>
                <w:color w:val="000000"/>
                <w:sz w:val="16"/>
                <w:szCs w:val="16"/>
                <w:lang w:eastAsia="ru-RU"/>
              </w:rPr>
              <w:t>ФедерацииРоссийской</w:t>
            </w:r>
            <w:proofErr w:type="spellEnd"/>
            <w:r w:rsidRPr="005C4366">
              <w:rPr>
                <w:rFonts w:ascii="Arial" w:eastAsia="Times New Roman" w:hAnsi="Arial" w:cs="Arial"/>
                <w:color w:val="000000"/>
                <w:sz w:val="16"/>
                <w:szCs w:val="16"/>
                <w:lang w:eastAsia="ru-RU"/>
              </w:rPr>
              <w:t xml:space="preserve">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100755200,00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100755200,00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100755200,00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000 2 02 35 118 00 0000 150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457000,00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499600,00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499600,00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000 2 02 35 118 14 0000 150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457000,00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499600,00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499600,00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000 2 02 35 120 00 0000 150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65200,00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000 2 02 35 120 14 0000 150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65200,00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000 2 02 40 000 00 0000 150</w:t>
            </w:r>
          </w:p>
        </w:tc>
        <w:tc>
          <w:tcPr>
            <w:tcW w:w="5114" w:type="dxa"/>
            <w:tcBorders>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Иные межбюджетные трансферты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6628294,00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6608093,00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6608093,00</w:t>
            </w:r>
          </w:p>
        </w:tc>
      </w:tr>
      <w:tr w:rsidR="005C4366" w:rsidRPr="005C4366" w:rsidTr="005C4366">
        <w:trPr>
          <w:trHeight w:val="20"/>
        </w:trPr>
        <w:tc>
          <w:tcPr>
            <w:tcW w:w="2135"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000 2 02 45 303 00 0000 150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6012314,00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5992113,00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5992113,00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000 2 02 45 303 05 0000 150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6012314,00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5992113,00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5992113,00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000 2 02 49 999 00 0000 150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межбюджетные трансферты, передаваемые бюджетам</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615980,00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615980,00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615980,00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000 2 02 49 999 14 0000 150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межбюджетные трансферты, передаваемые бюджетам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615980,00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615980,00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615980,00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000 2 07 00 000 00 0000 000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БЕЗВОЗМЕЗДНЫЕ ПОСТУПЛЕНИЯ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000 2 07 04 000 14 0000 150</w:t>
            </w:r>
          </w:p>
        </w:tc>
        <w:tc>
          <w:tcPr>
            <w:tcW w:w="5114" w:type="dxa"/>
            <w:tcBorders>
              <w:top w:val="single" w:sz="6" w:space="0" w:color="000000"/>
              <w:left w:val="single" w:sz="6" w:space="0" w:color="000000"/>
              <w:bottom w:val="single" w:sz="6" w:space="0" w:color="000000"/>
            </w:tcBorders>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безвозмездные поступления в бюджеты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300000,00</w:t>
            </w:r>
          </w:p>
        </w:tc>
      </w:tr>
      <w:tr w:rsidR="005C4366" w:rsidRPr="005C4366" w:rsidTr="005C4366">
        <w:trPr>
          <w:trHeight w:val="20"/>
        </w:trPr>
        <w:tc>
          <w:tcPr>
            <w:tcW w:w="2135" w:type="dxa"/>
            <w:tcBorders>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000 2 07 04 050 14 0000 150</w:t>
            </w:r>
          </w:p>
        </w:tc>
        <w:tc>
          <w:tcPr>
            <w:tcW w:w="5114" w:type="dxa"/>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Прочие безвозмездные поступления в бюджеты муниципальных округов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300000,00</w:t>
            </w:r>
          </w:p>
        </w:tc>
      </w:tr>
      <w:tr w:rsidR="005C4366" w:rsidRPr="005C4366" w:rsidTr="00A6754C">
        <w:trPr>
          <w:trHeight w:val="20"/>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Всего доходов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464299612,00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440366221,00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5C4366" w:rsidRPr="005C4366" w:rsidRDefault="005C4366" w:rsidP="005C4366">
            <w:pPr>
              <w:spacing w:after="0" w:line="240" w:lineRule="auto"/>
              <w:jc w:val="center"/>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454418871,00</w:t>
            </w:r>
          </w:p>
        </w:tc>
      </w:tr>
    </w:tbl>
    <w:p w:rsidR="005C4366" w:rsidRPr="005C4366" w:rsidRDefault="005C4366" w:rsidP="005C4366">
      <w:pPr>
        <w:spacing w:after="0" w:line="240" w:lineRule="auto"/>
        <w:jc w:val="right"/>
        <w:rPr>
          <w:rFonts w:ascii="Arial" w:eastAsia="Times New Roman" w:hAnsi="Arial" w:cs="Arial"/>
          <w:color w:val="000000"/>
          <w:sz w:val="16"/>
          <w:szCs w:val="16"/>
          <w:lang w:eastAsia="ru-RU"/>
        </w:rPr>
      </w:pP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lastRenderedPageBreak/>
        <w:t xml:space="preserve">Приложение №3 к решению </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 xml:space="preserve">Думы </w:t>
      </w:r>
      <w:proofErr w:type="spellStart"/>
      <w:r w:rsidRPr="005C4366">
        <w:rPr>
          <w:rFonts w:ascii="Arial" w:eastAsia="Times New Roman" w:hAnsi="Arial" w:cs="Arial"/>
          <w:color w:val="000000"/>
          <w:sz w:val="16"/>
          <w:szCs w:val="16"/>
          <w:lang w:eastAsia="ru-RU"/>
        </w:rPr>
        <w:t>Макарьевского</w:t>
      </w:r>
      <w:proofErr w:type="spellEnd"/>
      <w:r w:rsidRPr="005C4366">
        <w:rPr>
          <w:rFonts w:ascii="Arial" w:eastAsia="Times New Roman" w:hAnsi="Arial" w:cs="Arial"/>
          <w:color w:val="000000"/>
          <w:sz w:val="16"/>
          <w:szCs w:val="16"/>
          <w:lang w:eastAsia="ru-RU"/>
        </w:rPr>
        <w:t xml:space="preserve"> муниципального округа </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r w:rsidRPr="005C4366">
        <w:rPr>
          <w:rFonts w:ascii="Arial" w:eastAsia="Times New Roman" w:hAnsi="Arial" w:cs="Arial"/>
          <w:color w:val="000000"/>
          <w:sz w:val="16"/>
          <w:szCs w:val="16"/>
          <w:lang w:eastAsia="ru-RU"/>
        </w:rPr>
        <w:t>№</w:t>
      </w:r>
      <w:r w:rsidR="007A48E3">
        <w:rPr>
          <w:rFonts w:ascii="Arial" w:eastAsia="Times New Roman" w:hAnsi="Arial" w:cs="Arial"/>
          <w:color w:val="000000"/>
          <w:sz w:val="16"/>
          <w:szCs w:val="16"/>
          <w:lang w:eastAsia="ru-RU"/>
        </w:rPr>
        <w:t xml:space="preserve"> </w:t>
      </w:r>
      <w:r w:rsidRPr="005C4366">
        <w:rPr>
          <w:rFonts w:ascii="Arial" w:eastAsia="Times New Roman" w:hAnsi="Arial" w:cs="Arial"/>
          <w:color w:val="000000"/>
          <w:sz w:val="16"/>
          <w:szCs w:val="16"/>
          <w:lang w:eastAsia="ru-RU"/>
        </w:rPr>
        <w:t>3</w:t>
      </w:r>
      <w:r w:rsidR="007A48E3">
        <w:rPr>
          <w:rFonts w:ascii="Arial" w:eastAsia="Times New Roman" w:hAnsi="Arial" w:cs="Arial"/>
          <w:color w:val="000000"/>
          <w:sz w:val="16"/>
          <w:szCs w:val="16"/>
          <w:lang w:eastAsia="ru-RU"/>
        </w:rPr>
        <w:t>2</w:t>
      </w:r>
      <w:r w:rsidRPr="005C4366">
        <w:rPr>
          <w:rFonts w:ascii="Arial" w:eastAsia="Times New Roman" w:hAnsi="Arial" w:cs="Arial"/>
          <w:color w:val="000000"/>
          <w:sz w:val="16"/>
          <w:szCs w:val="16"/>
          <w:lang w:eastAsia="ru-RU"/>
        </w:rPr>
        <w:t xml:space="preserve"> от 28.11.2024 года </w:t>
      </w:r>
    </w:p>
    <w:p w:rsidR="005C4366" w:rsidRPr="005C4366" w:rsidRDefault="005C4366" w:rsidP="005C4366">
      <w:pPr>
        <w:spacing w:after="0" w:line="240" w:lineRule="auto"/>
        <w:jc w:val="right"/>
        <w:rPr>
          <w:rFonts w:ascii="Arial" w:eastAsia="Times New Roman" w:hAnsi="Arial" w:cs="Arial"/>
          <w:color w:val="000000"/>
          <w:sz w:val="16"/>
          <w:szCs w:val="16"/>
          <w:lang w:eastAsia="ru-RU"/>
        </w:rPr>
      </w:pPr>
    </w:p>
    <w:p w:rsidR="005C4366" w:rsidRPr="005C4366" w:rsidRDefault="005C4366" w:rsidP="005C4366">
      <w:pPr>
        <w:spacing w:after="0" w:line="240" w:lineRule="auto"/>
        <w:jc w:val="center"/>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Межбюджетные трансферты, передаваемые бюджету </w:t>
      </w:r>
      <w:proofErr w:type="spellStart"/>
      <w:r w:rsidRPr="005C4366">
        <w:rPr>
          <w:rFonts w:ascii="Arial" w:eastAsia="Times New Roman" w:hAnsi="Arial" w:cs="Arial"/>
          <w:sz w:val="16"/>
          <w:szCs w:val="16"/>
          <w:lang w:eastAsia="ar-SA"/>
        </w:rPr>
        <w:t>Макарьевского</w:t>
      </w:r>
      <w:proofErr w:type="spellEnd"/>
      <w:r w:rsidRPr="005C4366">
        <w:rPr>
          <w:rFonts w:ascii="Arial" w:eastAsia="Times New Roman" w:hAnsi="Arial" w:cs="Arial"/>
          <w:sz w:val="16"/>
          <w:szCs w:val="16"/>
          <w:lang w:eastAsia="ar-SA"/>
        </w:rPr>
        <w:t xml:space="preserve"> муниципального округа</w:t>
      </w:r>
    </w:p>
    <w:p w:rsidR="005C4366" w:rsidRPr="005C4366" w:rsidRDefault="005C4366" w:rsidP="005C4366">
      <w:pPr>
        <w:spacing w:after="0" w:line="240" w:lineRule="auto"/>
        <w:jc w:val="center"/>
        <w:rPr>
          <w:rFonts w:ascii="Arial" w:eastAsia="Times New Roman" w:hAnsi="Arial" w:cs="Arial"/>
          <w:sz w:val="16"/>
          <w:szCs w:val="16"/>
          <w:lang w:eastAsia="ar-SA"/>
        </w:rPr>
      </w:pPr>
      <w:r w:rsidRPr="005C4366">
        <w:rPr>
          <w:rFonts w:ascii="Arial" w:eastAsia="Times New Roman" w:hAnsi="Arial" w:cs="Arial"/>
          <w:sz w:val="16"/>
          <w:szCs w:val="16"/>
          <w:lang w:eastAsia="ar-SA"/>
        </w:rPr>
        <w:t>от других бюджетов бюджетной системы Российской Федерации</w:t>
      </w:r>
    </w:p>
    <w:p w:rsidR="005C4366" w:rsidRPr="005C4366" w:rsidRDefault="005C4366" w:rsidP="005C4366">
      <w:pPr>
        <w:spacing w:after="0" w:line="240" w:lineRule="auto"/>
        <w:jc w:val="center"/>
        <w:rPr>
          <w:rFonts w:ascii="Arial" w:eastAsia="Times New Roman" w:hAnsi="Arial" w:cs="Arial"/>
          <w:sz w:val="16"/>
          <w:szCs w:val="16"/>
          <w:lang w:eastAsia="ar-SA"/>
        </w:rPr>
      </w:pPr>
      <w:r w:rsidRPr="005C4366">
        <w:rPr>
          <w:rFonts w:ascii="Arial" w:eastAsia="Times New Roman" w:hAnsi="Arial" w:cs="Arial"/>
          <w:sz w:val="16"/>
          <w:szCs w:val="16"/>
          <w:lang w:eastAsia="ar-SA"/>
        </w:rPr>
        <w:t xml:space="preserve"> </w:t>
      </w:r>
      <w:r w:rsidRPr="005C4366">
        <w:rPr>
          <w:rFonts w:ascii="Arial" w:eastAsia="Times New Roman" w:hAnsi="Arial" w:cs="Arial"/>
          <w:bCs/>
          <w:sz w:val="16"/>
          <w:szCs w:val="16"/>
          <w:lang w:eastAsia="ar-SA"/>
        </w:rPr>
        <w:t>на 2025 год и  на плановый период 2026 и 2027 годов</w:t>
      </w:r>
    </w:p>
    <w:p w:rsidR="005C4366" w:rsidRPr="005C4366" w:rsidRDefault="005C4366" w:rsidP="005C4366">
      <w:pPr>
        <w:spacing w:after="0" w:line="240" w:lineRule="auto"/>
        <w:jc w:val="right"/>
        <w:rPr>
          <w:rFonts w:ascii="Arial" w:eastAsia="Times New Roman" w:hAnsi="Arial" w:cs="Arial"/>
          <w:sz w:val="16"/>
          <w:szCs w:val="16"/>
          <w:lang w:eastAsia="ar-SA"/>
        </w:rPr>
      </w:pPr>
      <w:r w:rsidRPr="005C4366">
        <w:rPr>
          <w:rFonts w:ascii="Arial" w:eastAsia="Times New Roman" w:hAnsi="Arial" w:cs="Arial"/>
          <w:sz w:val="16"/>
          <w:szCs w:val="16"/>
          <w:lang w:eastAsia="ar-SA"/>
        </w:rPr>
        <w:t>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0" w:type="dxa"/>
          <w:bottom w:w="28" w:type="dxa"/>
          <w:right w:w="0" w:type="dxa"/>
        </w:tblCellMar>
        <w:tblLook w:val="04A0"/>
      </w:tblPr>
      <w:tblGrid>
        <w:gridCol w:w="6242"/>
        <w:gridCol w:w="1418"/>
        <w:gridCol w:w="1417"/>
        <w:gridCol w:w="1283"/>
      </w:tblGrid>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jc w:val="center"/>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Наименование вида межбюджетных трансфертов</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jc w:val="center"/>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Сумма на 2025 год</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jc w:val="center"/>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Сумма на 2026 год</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jc w:val="center"/>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Сумма на 2027 год</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 xml:space="preserve"> Дотация на выравнивание  бюджетной обеспеченности муниципальных районов (муниципальных округов, городских округов)</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253139000,00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226901000,00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234456000,00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4123340,00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4027470,00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4027470,00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организацию отдыха детей в каникулярное время</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549426,00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549426,00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549426,00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Субсидии бюджетам муниципальных районов, муниципальных и городских округов на организацию отдыха детей в каникулярное время в разновозрастных отрядах</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71072,00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71072,00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71072,00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Субсидии бюджетам муниципальных районов (муниципальных округов, городских округов)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Костромской области</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1230680,00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1397490,00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1397490,00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Субсидии бюджетам муниципальных образований на реализацию мероприятий по обеспечению жильем молодых семей</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296280,00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308850,00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313100,00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 xml:space="preserve">Субсидии бюджетам муниципальных образований на </w:t>
            </w:r>
            <w:proofErr w:type="spellStart"/>
            <w:r w:rsidRPr="005C4366">
              <w:rPr>
                <w:rFonts w:ascii="Arial" w:eastAsia="Lucida Sans Unicode" w:hAnsi="Arial" w:cs="Arial"/>
                <w:color w:val="000000"/>
                <w:sz w:val="16"/>
                <w:szCs w:val="16"/>
                <w:lang w:bidi="en-US"/>
              </w:rPr>
              <w:t>софинансирование</w:t>
            </w:r>
            <w:proofErr w:type="spellEnd"/>
            <w:r w:rsidRPr="005C4366">
              <w:rPr>
                <w:rFonts w:ascii="Arial" w:eastAsia="Lucida Sans Unicode" w:hAnsi="Arial" w:cs="Arial"/>
                <w:color w:val="000000"/>
                <w:sz w:val="16"/>
                <w:szCs w:val="16"/>
                <w:lang w:bidi="en-US"/>
              </w:rPr>
              <w:t xml:space="preserve"> мероприятий по борьбе с борщевиком Сосновского на территории Костромской области</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104520,00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 xml:space="preserve">   104520,00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jc w:val="center"/>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104520,00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(городских округов</w:t>
            </w:r>
            <w:proofErr w:type="gramStart"/>
            <w:r w:rsidRPr="005C4366">
              <w:rPr>
                <w:rFonts w:ascii="Arial" w:eastAsia="Lucida Sans Unicode" w:hAnsi="Arial" w:cs="Arial"/>
                <w:color w:val="000000"/>
                <w:sz w:val="16"/>
                <w:szCs w:val="16"/>
                <w:lang w:bidi="en-US"/>
              </w:rPr>
              <w:t xml:space="preserve"> )</w:t>
            </w:r>
            <w:proofErr w:type="gramEnd"/>
            <w:r w:rsidRPr="005C4366">
              <w:rPr>
                <w:rFonts w:ascii="Arial" w:eastAsia="Lucida Sans Unicode" w:hAnsi="Arial" w:cs="Arial"/>
                <w:color w:val="000000"/>
                <w:sz w:val="16"/>
                <w:szCs w:val="16"/>
                <w:lang w:bidi="en-US"/>
              </w:rPr>
              <w:t xml:space="preserve"> государственных полномочий в сфере АПК  </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2351500,00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2351500,00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2351500,00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Субвенции местным бюджетам на реализацию основных общеобразовательных программ в муниципальных общеобразовательных организациях</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83435680,00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83435680,00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83435680,00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Субвенции местным бюджетам на реализацию образовательных программ дошкольного образования в муниципальных дошкольных образовательных организациях</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8664920,00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8664920,00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8664920,00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Субвенции местным бюджетам  по обеспечению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2144600,00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2144600,00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2144600,00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Субвенции местным бюджетам на осуществление органами местного самоуправления  отдельных государственных полномочий в сфере архивного дела</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812100,00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812100,00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812100,00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446200,00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446200,00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446200,00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510500,00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510500,00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510500,00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Субвенции бюджетам муниципальных образований на осуществление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33900,00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33900,00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33900,00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Субвенции бюджетам муниципальных районов, муниципальных и городских округов, городских и сельских поселений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23800,00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23800,00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23800,00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1276300,00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1276300,00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1276300,00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Субвенции бюджетам муниципальных районов (муниципальных округов, городских округов)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205200,00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205200,00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205200,00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 xml:space="preserve">Субвенции бюджетам муниципальных районов, муниципальных и городских </w:t>
            </w:r>
            <w:r w:rsidRPr="005C4366">
              <w:rPr>
                <w:rFonts w:ascii="Arial" w:eastAsia="Times New Roman" w:hAnsi="Arial" w:cs="Arial"/>
                <w:sz w:val="16"/>
                <w:szCs w:val="16"/>
                <w:lang w:eastAsia="ar-SA"/>
              </w:rPr>
              <w:lastRenderedPageBreak/>
              <w:t>округов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lastRenderedPageBreak/>
              <w:t>150300,00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150300,00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150300,00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lastRenderedPageBreak/>
              <w:t>Субвенции бюджетам муниципальных образований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457000,00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499600,00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499600,00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Субвенции бюджетам муниципальных образований Костромской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65200,00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субвенции бюджетам муниципальных районов, муниципальных и городских округов на осуществление органами местного самоуправления отдельных государственных полномочий по сохранению, использованию, популяризации и государственной охране объектов культурного наследия (памятников истории и культуры) народов Российской Федерации на территории Костромской области</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700200,00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700200,00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700200,00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Иные межбюджетные трансферты бюджетам муниципальных районов (муниципальных округов, городских округов)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6012314,00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5992113,00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5992113,00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AutoHyphens/>
              <w:spacing w:after="0" w:line="240" w:lineRule="auto"/>
              <w:rPr>
                <w:rFonts w:ascii="Arial" w:eastAsia="Lucida Sans Unicode" w:hAnsi="Arial" w:cs="Arial"/>
                <w:color w:val="000000"/>
                <w:sz w:val="16"/>
                <w:szCs w:val="16"/>
                <w:lang w:bidi="en-US"/>
              </w:rPr>
            </w:pPr>
            <w:r w:rsidRPr="005C4366">
              <w:rPr>
                <w:rFonts w:ascii="Arial" w:eastAsia="Times New Roman" w:hAnsi="Arial" w:cs="Arial"/>
                <w:sz w:val="16"/>
                <w:szCs w:val="16"/>
                <w:lang w:eastAsia="ar-SA"/>
              </w:rPr>
              <w:t>Иные межбюджетные трансферты бюджетам муниципальных районов  (муниципальных округов, городских округов)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615980,00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615980,00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615980,00</w:t>
            </w:r>
          </w:p>
        </w:tc>
      </w:tr>
      <w:tr w:rsidR="005C4366" w:rsidRPr="005C4366" w:rsidTr="005C4366">
        <w:trPr>
          <w:trHeight w:val="20"/>
        </w:trPr>
        <w:tc>
          <w:tcPr>
            <w:tcW w:w="6242"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right"/>
              <w:rPr>
                <w:rFonts w:ascii="Arial" w:eastAsia="Lucida Sans Unicode" w:hAnsi="Arial" w:cs="Arial"/>
                <w:color w:val="000000"/>
                <w:sz w:val="16"/>
                <w:szCs w:val="16"/>
                <w:lang w:bidi="en-US"/>
              </w:rPr>
            </w:pPr>
            <w:r w:rsidRPr="005C4366">
              <w:rPr>
                <w:rFonts w:ascii="Arial" w:eastAsia="Lucida Sans Unicode" w:hAnsi="Arial" w:cs="Arial"/>
                <w:color w:val="000000"/>
                <w:sz w:val="16"/>
                <w:szCs w:val="16"/>
                <w:lang w:bidi="en-US"/>
              </w:rPr>
              <w:t>ИТОГО:</w:t>
            </w:r>
          </w:p>
        </w:tc>
        <w:tc>
          <w:tcPr>
            <w:tcW w:w="1418"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367354812,00</w:t>
            </w:r>
          </w:p>
        </w:tc>
        <w:tc>
          <w:tcPr>
            <w:tcW w:w="1417"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341287921,00</w:t>
            </w:r>
          </w:p>
        </w:tc>
        <w:tc>
          <w:tcPr>
            <w:tcW w:w="1283" w:type="dxa"/>
            <w:tcBorders>
              <w:top w:val="single" w:sz="4" w:space="0" w:color="000000"/>
              <w:left w:val="single" w:sz="4" w:space="0" w:color="000000"/>
              <w:bottom w:val="single" w:sz="4" w:space="0" w:color="000000"/>
              <w:right w:val="single" w:sz="4" w:space="0" w:color="000000"/>
            </w:tcBorders>
            <w:hideMark/>
          </w:tcPr>
          <w:p w:rsidR="005C4366" w:rsidRPr="005C4366" w:rsidRDefault="005C4366" w:rsidP="005C4366">
            <w:pPr>
              <w:widowControl w:val="0"/>
              <w:suppressLineNumbers/>
              <w:suppressAutoHyphens/>
              <w:snapToGrid w:val="0"/>
              <w:spacing w:after="0" w:line="240" w:lineRule="auto"/>
              <w:jc w:val="center"/>
              <w:rPr>
                <w:rFonts w:ascii="Arial" w:eastAsia="Lucida Sans Unicode" w:hAnsi="Arial" w:cs="Arial"/>
                <w:sz w:val="16"/>
                <w:szCs w:val="16"/>
                <w:lang w:bidi="en-US"/>
              </w:rPr>
            </w:pPr>
            <w:r w:rsidRPr="005C4366">
              <w:rPr>
                <w:rFonts w:ascii="Arial" w:eastAsia="Lucida Sans Unicode" w:hAnsi="Arial" w:cs="Arial"/>
                <w:sz w:val="16"/>
                <w:szCs w:val="16"/>
                <w:lang w:bidi="en-US"/>
              </w:rPr>
              <w:t>348781971,00</w:t>
            </w:r>
          </w:p>
        </w:tc>
      </w:tr>
    </w:tbl>
    <w:p w:rsidR="005C4366" w:rsidRPr="005C4366" w:rsidRDefault="005C4366" w:rsidP="005C4366">
      <w:pPr>
        <w:spacing w:after="0" w:line="240" w:lineRule="auto"/>
        <w:rPr>
          <w:rFonts w:ascii="Arial" w:eastAsia="Lucida Sans Unicode" w:hAnsi="Arial" w:cs="Arial"/>
          <w:color w:val="000000"/>
          <w:sz w:val="16"/>
          <w:szCs w:val="16"/>
          <w:lang w:bidi="en-US"/>
        </w:rPr>
      </w:pPr>
    </w:p>
    <w:p w:rsidR="00D730E0" w:rsidRPr="00D730E0" w:rsidRDefault="00D730E0" w:rsidP="00D730E0">
      <w:pPr>
        <w:keepNext/>
        <w:widowControl w:val="0"/>
        <w:numPr>
          <w:ilvl w:val="1"/>
          <w:numId w:val="0"/>
        </w:numPr>
        <w:tabs>
          <w:tab w:val="num" w:pos="0"/>
        </w:tabs>
        <w:suppressAutoHyphens/>
        <w:spacing w:after="0" w:line="240" w:lineRule="auto"/>
        <w:jc w:val="center"/>
        <w:outlineLvl w:val="1"/>
        <w:rPr>
          <w:rFonts w:ascii="Arial" w:eastAsia="Times New Roman" w:hAnsi="Arial" w:cs="Arial"/>
          <w:sz w:val="16"/>
          <w:szCs w:val="16"/>
          <w:lang w:eastAsia="ar-SA"/>
        </w:rPr>
      </w:pPr>
      <w:r w:rsidRPr="00D730E0">
        <w:rPr>
          <w:rFonts w:ascii="Arial" w:eastAsia="Times New Roman" w:hAnsi="Arial" w:cs="Arial"/>
          <w:b/>
          <w:sz w:val="16"/>
          <w:szCs w:val="16"/>
          <w:lang w:eastAsia="ar-SA"/>
        </w:rPr>
        <w:t>ДУМА</w:t>
      </w:r>
    </w:p>
    <w:p w:rsidR="00D730E0" w:rsidRPr="00D730E0" w:rsidRDefault="00D730E0" w:rsidP="00D730E0">
      <w:pPr>
        <w:keepNext/>
        <w:widowControl w:val="0"/>
        <w:tabs>
          <w:tab w:val="num" w:pos="0"/>
        </w:tabs>
        <w:suppressAutoHyphens/>
        <w:spacing w:after="0" w:line="240" w:lineRule="auto"/>
        <w:jc w:val="center"/>
        <w:outlineLvl w:val="0"/>
        <w:rPr>
          <w:rFonts w:ascii="Arial" w:eastAsia="Times New Roman" w:hAnsi="Arial" w:cs="Arial"/>
          <w:b/>
          <w:sz w:val="16"/>
          <w:szCs w:val="16"/>
          <w:lang w:eastAsia="ar-SA"/>
        </w:rPr>
      </w:pPr>
      <w:r w:rsidRPr="00D730E0">
        <w:rPr>
          <w:rFonts w:ascii="Arial" w:eastAsia="Times New Roman" w:hAnsi="Arial" w:cs="Arial"/>
          <w:b/>
          <w:sz w:val="16"/>
          <w:szCs w:val="16"/>
          <w:lang w:eastAsia="ar-SA"/>
        </w:rPr>
        <w:t>МАКАРЬЕВСКОГО МУНИЦИПАЛЬНОГО ОКРУГА</w:t>
      </w:r>
    </w:p>
    <w:p w:rsidR="00D730E0" w:rsidRPr="00D730E0" w:rsidRDefault="00D730E0" w:rsidP="00D730E0">
      <w:pPr>
        <w:keepNext/>
        <w:widowControl w:val="0"/>
        <w:tabs>
          <w:tab w:val="num" w:pos="0"/>
        </w:tabs>
        <w:suppressAutoHyphens/>
        <w:spacing w:after="0" w:line="240" w:lineRule="auto"/>
        <w:jc w:val="center"/>
        <w:outlineLvl w:val="0"/>
        <w:rPr>
          <w:rFonts w:ascii="Arial" w:eastAsia="Times New Roman" w:hAnsi="Arial" w:cs="Arial"/>
          <w:b/>
          <w:sz w:val="16"/>
          <w:szCs w:val="16"/>
          <w:lang w:eastAsia="ar-SA"/>
        </w:rPr>
      </w:pPr>
      <w:r w:rsidRPr="00D730E0">
        <w:rPr>
          <w:rFonts w:ascii="Arial" w:eastAsia="Times New Roman" w:hAnsi="Arial" w:cs="Arial"/>
          <w:b/>
          <w:sz w:val="16"/>
          <w:szCs w:val="16"/>
          <w:lang w:eastAsia="ar-SA"/>
        </w:rPr>
        <w:t>КОСТРОМСКОЙ ОБЛАСТИ</w:t>
      </w:r>
    </w:p>
    <w:p w:rsidR="00D730E0" w:rsidRPr="00D730E0" w:rsidRDefault="00D730E0" w:rsidP="00D730E0">
      <w:pPr>
        <w:widowControl w:val="0"/>
        <w:suppressAutoHyphens/>
        <w:spacing w:after="0" w:line="240" w:lineRule="auto"/>
        <w:jc w:val="center"/>
        <w:rPr>
          <w:rFonts w:ascii="Arial" w:eastAsia="Times New Roman" w:hAnsi="Arial" w:cs="Arial"/>
          <w:b/>
          <w:sz w:val="16"/>
          <w:szCs w:val="16"/>
          <w:lang w:eastAsia="ar-SA"/>
        </w:rPr>
      </w:pPr>
      <w:r w:rsidRPr="00D730E0">
        <w:rPr>
          <w:rFonts w:ascii="Arial" w:eastAsia="Times New Roman" w:hAnsi="Arial" w:cs="Arial"/>
          <w:b/>
          <w:sz w:val="16"/>
          <w:szCs w:val="16"/>
          <w:lang w:eastAsia="ar-SA"/>
        </w:rPr>
        <w:t>ПЕРВОГО СОЗЫВА</w:t>
      </w:r>
      <w:r w:rsidRPr="00D730E0">
        <w:rPr>
          <w:rFonts w:ascii="Arial" w:eastAsia="Times New Roman" w:hAnsi="Arial" w:cs="Arial"/>
          <w:sz w:val="16"/>
          <w:szCs w:val="16"/>
          <w:lang w:eastAsia="ar-SA"/>
        </w:rPr>
        <w:t xml:space="preserve">  </w:t>
      </w:r>
    </w:p>
    <w:p w:rsidR="00D730E0" w:rsidRPr="00D730E0" w:rsidRDefault="00D730E0" w:rsidP="00D730E0">
      <w:pPr>
        <w:keepNext/>
        <w:numPr>
          <w:ilvl w:val="2"/>
          <w:numId w:val="0"/>
        </w:numPr>
        <w:tabs>
          <w:tab w:val="num" w:pos="0"/>
        </w:tabs>
        <w:suppressAutoHyphens/>
        <w:spacing w:after="0" w:line="240" w:lineRule="auto"/>
        <w:ind w:left="720" w:hanging="720"/>
        <w:jc w:val="center"/>
        <w:outlineLvl w:val="2"/>
        <w:rPr>
          <w:rFonts w:ascii="Arial" w:eastAsia="Times New Roman" w:hAnsi="Arial" w:cs="Arial"/>
          <w:sz w:val="16"/>
          <w:szCs w:val="16"/>
          <w:lang w:eastAsia="ar-SA"/>
        </w:rPr>
      </w:pPr>
      <w:r w:rsidRPr="00D730E0">
        <w:rPr>
          <w:rFonts w:ascii="Arial" w:eastAsia="Times New Roman" w:hAnsi="Arial" w:cs="Arial"/>
          <w:b/>
          <w:sz w:val="16"/>
          <w:szCs w:val="16"/>
          <w:lang w:eastAsia="ar-SA"/>
        </w:rPr>
        <w:t>Р Е Ш Е Н И Е</w:t>
      </w:r>
    </w:p>
    <w:p w:rsidR="00D730E0" w:rsidRPr="00D730E0" w:rsidRDefault="00D730E0" w:rsidP="00D730E0">
      <w:pPr>
        <w:keepNext/>
        <w:numPr>
          <w:ilvl w:val="2"/>
          <w:numId w:val="0"/>
        </w:numPr>
        <w:tabs>
          <w:tab w:val="num" w:pos="0"/>
        </w:tabs>
        <w:suppressAutoHyphens/>
        <w:spacing w:after="0" w:line="240" w:lineRule="auto"/>
        <w:jc w:val="both"/>
        <w:outlineLvl w:val="2"/>
        <w:rPr>
          <w:rFonts w:ascii="Arial" w:eastAsia="Times New Roman" w:hAnsi="Arial" w:cs="Arial"/>
          <w:sz w:val="16"/>
          <w:szCs w:val="16"/>
          <w:lang w:eastAsia="ar-SA"/>
        </w:rPr>
      </w:pPr>
    </w:p>
    <w:p w:rsidR="00D730E0" w:rsidRPr="00D730E0" w:rsidRDefault="00D730E0" w:rsidP="00D730E0">
      <w:pPr>
        <w:keepNext/>
        <w:numPr>
          <w:ilvl w:val="2"/>
          <w:numId w:val="0"/>
        </w:numPr>
        <w:tabs>
          <w:tab w:val="num" w:pos="0"/>
        </w:tabs>
        <w:suppressAutoHyphens/>
        <w:spacing w:after="0" w:line="240" w:lineRule="auto"/>
        <w:jc w:val="center"/>
        <w:outlineLvl w:val="2"/>
        <w:rPr>
          <w:rFonts w:ascii="Arial" w:eastAsia="Times New Roman" w:hAnsi="Arial" w:cs="Arial"/>
          <w:b/>
          <w:sz w:val="16"/>
          <w:szCs w:val="16"/>
          <w:lang w:eastAsia="ar-SA"/>
        </w:rPr>
      </w:pPr>
      <w:r w:rsidRPr="00D730E0">
        <w:rPr>
          <w:rFonts w:ascii="Arial" w:eastAsia="Times New Roman" w:hAnsi="Arial" w:cs="Arial"/>
          <w:b/>
          <w:sz w:val="16"/>
          <w:szCs w:val="16"/>
          <w:lang w:eastAsia="ar-SA"/>
        </w:rPr>
        <w:t>№ 3</w:t>
      </w:r>
      <w:r w:rsidR="007A48E3">
        <w:rPr>
          <w:rFonts w:ascii="Arial" w:eastAsia="Times New Roman" w:hAnsi="Arial" w:cs="Arial"/>
          <w:b/>
          <w:sz w:val="16"/>
          <w:szCs w:val="16"/>
          <w:lang w:eastAsia="ar-SA"/>
        </w:rPr>
        <w:t>3</w:t>
      </w:r>
      <w:r w:rsidRPr="00D730E0">
        <w:rPr>
          <w:rFonts w:ascii="Arial" w:eastAsia="Times New Roman" w:hAnsi="Arial" w:cs="Arial"/>
          <w:b/>
          <w:sz w:val="16"/>
          <w:szCs w:val="16"/>
          <w:lang w:eastAsia="ar-SA"/>
        </w:rPr>
        <w:t xml:space="preserve"> от 28 ноября 2024 года</w:t>
      </w:r>
    </w:p>
    <w:p w:rsidR="00D730E0" w:rsidRPr="00D730E0" w:rsidRDefault="00D730E0" w:rsidP="00D730E0">
      <w:pPr>
        <w:keepNext/>
        <w:widowControl w:val="0"/>
        <w:numPr>
          <w:ilvl w:val="3"/>
          <w:numId w:val="0"/>
        </w:numPr>
        <w:tabs>
          <w:tab w:val="left" w:pos="0"/>
        </w:tabs>
        <w:suppressAutoHyphens/>
        <w:spacing w:after="0" w:line="240" w:lineRule="auto"/>
        <w:jc w:val="both"/>
        <w:outlineLvl w:val="3"/>
        <w:rPr>
          <w:rFonts w:ascii="Arial" w:eastAsia="Times New Roman" w:hAnsi="Arial" w:cs="Arial"/>
          <w:b/>
          <w:sz w:val="16"/>
          <w:szCs w:val="16"/>
          <w:lang w:eastAsia="ar-SA"/>
        </w:rPr>
      </w:pPr>
      <w:r w:rsidRPr="00D730E0">
        <w:rPr>
          <w:rFonts w:ascii="Arial" w:eastAsia="Times New Roman" w:hAnsi="Arial" w:cs="Arial"/>
          <w:b/>
          <w:sz w:val="16"/>
          <w:szCs w:val="16"/>
          <w:lang w:eastAsia="ar-SA"/>
        </w:rPr>
        <w:t xml:space="preserve"> </w:t>
      </w:r>
    </w:p>
    <w:p w:rsidR="00D730E0" w:rsidRPr="00D730E0" w:rsidRDefault="00D730E0" w:rsidP="00D730E0">
      <w:pPr>
        <w:keepNext/>
        <w:widowControl w:val="0"/>
        <w:numPr>
          <w:ilvl w:val="3"/>
          <w:numId w:val="0"/>
        </w:numPr>
        <w:tabs>
          <w:tab w:val="left" w:pos="0"/>
        </w:tabs>
        <w:suppressAutoHyphens/>
        <w:spacing w:after="0" w:line="240" w:lineRule="auto"/>
        <w:jc w:val="both"/>
        <w:outlineLvl w:val="3"/>
        <w:rPr>
          <w:rFonts w:ascii="Arial" w:eastAsia="Times New Roman" w:hAnsi="Arial" w:cs="Arial"/>
          <w:b/>
          <w:sz w:val="16"/>
          <w:szCs w:val="16"/>
          <w:lang w:eastAsia="ar-SA"/>
        </w:rPr>
      </w:pPr>
      <w:r w:rsidRPr="00D730E0">
        <w:rPr>
          <w:rFonts w:ascii="Arial" w:eastAsia="Times New Roman" w:hAnsi="Arial" w:cs="Arial"/>
          <w:b/>
          <w:sz w:val="16"/>
          <w:szCs w:val="16"/>
          <w:lang w:eastAsia="ar-SA"/>
        </w:rPr>
        <w:t>О назначении публичных слушаний о рассмотрении</w:t>
      </w:r>
    </w:p>
    <w:p w:rsidR="00D730E0" w:rsidRPr="00D730E0" w:rsidRDefault="00D730E0" w:rsidP="00D730E0">
      <w:pPr>
        <w:keepNext/>
        <w:widowControl w:val="0"/>
        <w:numPr>
          <w:ilvl w:val="3"/>
          <w:numId w:val="0"/>
        </w:numPr>
        <w:tabs>
          <w:tab w:val="left" w:pos="0"/>
        </w:tabs>
        <w:suppressAutoHyphens/>
        <w:spacing w:after="0" w:line="240" w:lineRule="auto"/>
        <w:jc w:val="both"/>
        <w:outlineLvl w:val="3"/>
        <w:rPr>
          <w:rFonts w:ascii="Arial" w:eastAsia="Times New Roman" w:hAnsi="Arial" w:cs="Arial"/>
          <w:b/>
          <w:sz w:val="16"/>
          <w:szCs w:val="16"/>
          <w:lang w:eastAsia="ar-SA"/>
        </w:rPr>
      </w:pPr>
      <w:r w:rsidRPr="00D730E0">
        <w:rPr>
          <w:rFonts w:ascii="Arial" w:eastAsia="Times New Roman" w:hAnsi="Arial" w:cs="Arial"/>
          <w:b/>
          <w:sz w:val="16"/>
          <w:szCs w:val="16"/>
          <w:lang w:eastAsia="ar-SA"/>
        </w:rPr>
        <w:t xml:space="preserve">проекта бюджета </w:t>
      </w:r>
      <w:proofErr w:type="spellStart"/>
      <w:r w:rsidRPr="00D730E0">
        <w:rPr>
          <w:rFonts w:ascii="Arial" w:eastAsia="Times New Roman" w:hAnsi="Arial" w:cs="Arial"/>
          <w:b/>
          <w:sz w:val="16"/>
          <w:szCs w:val="16"/>
          <w:lang w:eastAsia="ar-SA"/>
        </w:rPr>
        <w:t>Макарьевского</w:t>
      </w:r>
      <w:proofErr w:type="spellEnd"/>
      <w:r w:rsidRPr="00D730E0">
        <w:rPr>
          <w:rFonts w:ascii="Arial" w:eastAsia="Times New Roman" w:hAnsi="Arial" w:cs="Arial"/>
          <w:b/>
          <w:sz w:val="16"/>
          <w:szCs w:val="16"/>
          <w:lang w:eastAsia="ar-SA"/>
        </w:rPr>
        <w:t xml:space="preserve"> муниципального округа</w:t>
      </w:r>
    </w:p>
    <w:p w:rsidR="00D730E0" w:rsidRPr="00D730E0" w:rsidRDefault="00D730E0" w:rsidP="00D730E0">
      <w:pPr>
        <w:keepNext/>
        <w:widowControl w:val="0"/>
        <w:numPr>
          <w:ilvl w:val="3"/>
          <w:numId w:val="0"/>
        </w:numPr>
        <w:tabs>
          <w:tab w:val="left" w:pos="0"/>
        </w:tabs>
        <w:suppressAutoHyphens/>
        <w:spacing w:after="0" w:line="240" w:lineRule="auto"/>
        <w:jc w:val="both"/>
        <w:outlineLvl w:val="3"/>
        <w:rPr>
          <w:rFonts w:ascii="Arial" w:eastAsia="Times New Roman" w:hAnsi="Arial" w:cs="Arial"/>
          <w:b/>
          <w:sz w:val="16"/>
          <w:szCs w:val="16"/>
          <w:lang w:eastAsia="ar-SA"/>
        </w:rPr>
      </w:pPr>
      <w:r w:rsidRPr="00D730E0">
        <w:rPr>
          <w:rFonts w:ascii="Arial" w:eastAsia="Times New Roman" w:hAnsi="Arial" w:cs="Arial"/>
          <w:b/>
          <w:sz w:val="16"/>
          <w:szCs w:val="16"/>
          <w:lang w:eastAsia="ar-SA"/>
        </w:rPr>
        <w:t xml:space="preserve">за 2025 год и плановый период 2026 и 2027 </w:t>
      </w:r>
      <w:r w:rsidRPr="00D730E0">
        <w:rPr>
          <w:rFonts w:ascii="Arial" w:eastAsia="Times New Roman" w:hAnsi="Arial" w:cs="Arial"/>
          <w:b/>
          <w:bCs/>
          <w:sz w:val="16"/>
          <w:szCs w:val="16"/>
          <w:lang w:eastAsia="ar-SA"/>
        </w:rPr>
        <w:t>годов</w:t>
      </w:r>
      <w:r w:rsidRPr="00D730E0">
        <w:rPr>
          <w:rFonts w:ascii="Arial" w:eastAsia="Times New Roman" w:hAnsi="Arial" w:cs="Arial"/>
          <w:b/>
          <w:sz w:val="16"/>
          <w:szCs w:val="16"/>
          <w:lang w:eastAsia="ar-SA"/>
        </w:rPr>
        <w:t xml:space="preserve">                                     </w:t>
      </w:r>
    </w:p>
    <w:p w:rsidR="00D730E0" w:rsidRPr="00D730E0" w:rsidRDefault="00D730E0" w:rsidP="00D730E0">
      <w:pPr>
        <w:widowControl w:val="0"/>
        <w:suppressAutoHyphens/>
        <w:spacing w:after="0" w:line="240" w:lineRule="auto"/>
        <w:ind w:left="15"/>
        <w:jc w:val="both"/>
        <w:rPr>
          <w:rFonts w:ascii="Arial" w:eastAsia="Times New Roman" w:hAnsi="Arial" w:cs="Arial"/>
          <w:sz w:val="16"/>
          <w:szCs w:val="16"/>
          <w:lang w:eastAsia="ar-SA"/>
        </w:rPr>
      </w:pPr>
    </w:p>
    <w:p w:rsidR="00D730E0" w:rsidRPr="00D730E0" w:rsidRDefault="00D730E0" w:rsidP="00D730E0">
      <w:pPr>
        <w:widowControl w:val="0"/>
        <w:suppressAutoHyphens/>
        <w:spacing w:after="0" w:line="240" w:lineRule="auto"/>
        <w:ind w:left="15"/>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    В соответствии с Федеральным Законом от 6 октября 2003 года №131-ФЗ «Об общих принципах организации местного самоуправления в Российской Федерации», Положением о порядке организации и проведении публичных слушаний в Макарьевском муниципальном округе Костромской области, утвержденным решением Думы Макарьевского муниципального округа Костромской области от 17.10.2024 года №20,  Дума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w:t>
      </w:r>
    </w:p>
    <w:p w:rsidR="00D730E0" w:rsidRPr="00D730E0" w:rsidRDefault="00D730E0" w:rsidP="00D730E0">
      <w:pPr>
        <w:widowControl w:val="0"/>
        <w:suppressAutoHyphens/>
        <w:spacing w:after="0" w:line="240" w:lineRule="auto"/>
        <w:ind w:left="2283" w:firstLine="111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            </w:t>
      </w:r>
      <w:proofErr w:type="gramStart"/>
      <w:r w:rsidRPr="00D730E0">
        <w:rPr>
          <w:rFonts w:ascii="Arial" w:eastAsia="Times New Roman" w:hAnsi="Arial" w:cs="Arial"/>
          <w:bCs/>
          <w:sz w:val="16"/>
          <w:szCs w:val="16"/>
          <w:lang w:eastAsia="ar-SA"/>
        </w:rPr>
        <w:t>Р</w:t>
      </w:r>
      <w:proofErr w:type="gramEnd"/>
      <w:r w:rsidRPr="00D730E0">
        <w:rPr>
          <w:rFonts w:ascii="Arial" w:eastAsia="Times New Roman" w:hAnsi="Arial" w:cs="Arial"/>
          <w:bCs/>
          <w:sz w:val="16"/>
          <w:szCs w:val="16"/>
          <w:lang w:eastAsia="ar-SA"/>
        </w:rPr>
        <w:t xml:space="preserve"> Е Ш И Л А</w:t>
      </w:r>
      <w:r w:rsidRPr="00D730E0">
        <w:rPr>
          <w:rFonts w:ascii="Arial" w:eastAsia="Times New Roman" w:hAnsi="Arial" w:cs="Arial"/>
          <w:sz w:val="16"/>
          <w:szCs w:val="16"/>
          <w:lang w:eastAsia="ar-SA"/>
        </w:rPr>
        <w:t>:</w:t>
      </w:r>
    </w:p>
    <w:p w:rsidR="00D730E0" w:rsidRPr="00D730E0" w:rsidRDefault="00D730E0" w:rsidP="00D730E0">
      <w:pPr>
        <w:tabs>
          <w:tab w:val="left" w:pos="1163"/>
        </w:tabs>
        <w:suppressAutoHyphens/>
        <w:spacing w:after="0" w:line="240" w:lineRule="auto"/>
        <w:ind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1. Установить порядок учета предложений по проекту бюджета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 на 2025 год</w:t>
      </w:r>
      <w:r w:rsidRPr="00D730E0">
        <w:rPr>
          <w:rFonts w:ascii="Arial" w:eastAsia="Times New Roman" w:hAnsi="Arial" w:cs="Arial"/>
          <w:bCs/>
          <w:sz w:val="16"/>
          <w:szCs w:val="16"/>
          <w:lang w:eastAsia="ar-SA"/>
        </w:rPr>
        <w:t xml:space="preserve"> и на плановый период 2026  и 2027 годов </w:t>
      </w:r>
      <w:r w:rsidRPr="00D730E0">
        <w:rPr>
          <w:rFonts w:ascii="Arial" w:eastAsia="Times New Roman" w:hAnsi="Arial" w:cs="Arial"/>
          <w:sz w:val="16"/>
          <w:szCs w:val="16"/>
          <w:lang w:eastAsia="ar-SA"/>
        </w:rPr>
        <w:t>для участия граждан в его обсуждении согласно приложению № 1 к настоящему решению.</w:t>
      </w:r>
    </w:p>
    <w:p w:rsidR="00D730E0" w:rsidRPr="00D730E0" w:rsidRDefault="00D730E0" w:rsidP="00D730E0">
      <w:pPr>
        <w:tabs>
          <w:tab w:val="left" w:pos="1163"/>
        </w:tabs>
        <w:suppressAutoHyphens/>
        <w:spacing w:after="0" w:line="240" w:lineRule="auto"/>
        <w:ind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2. Опубликовать проект бюджета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 на 2025 год</w:t>
      </w:r>
      <w:r w:rsidRPr="00D730E0">
        <w:rPr>
          <w:rFonts w:ascii="Arial" w:eastAsia="Times New Roman" w:hAnsi="Arial" w:cs="Arial"/>
          <w:bCs/>
          <w:sz w:val="16"/>
          <w:szCs w:val="16"/>
          <w:lang w:eastAsia="ar-SA"/>
        </w:rPr>
        <w:t xml:space="preserve"> и на плановый период 2026  и 2027 годов </w:t>
      </w:r>
      <w:r w:rsidRPr="00D730E0">
        <w:rPr>
          <w:rFonts w:ascii="Arial" w:eastAsia="Times New Roman" w:hAnsi="Arial" w:cs="Arial"/>
          <w:sz w:val="16"/>
          <w:szCs w:val="16"/>
          <w:lang w:eastAsia="ar-SA"/>
        </w:rPr>
        <w:t>для участия граждан в его обсуждении.</w:t>
      </w:r>
    </w:p>
    <w:p w:rsidR="00D730E0" w:rsidRPr="00D730E0" w:rsidRDefault="00D730E0" w:rsidP="00D730E0">
      <w:pPr>
        <w:tabs>
          <w:tab w:val="left" w:pos="1163"/>
          <w:tab w:val="left" w:pos="1174"/>
        </w:tabs>
        <w:suppressAutoHyphens/>
        <w:spacing w:after="0" w:line="240" w:lineRule="auto"/>
        <w:ind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3. Провести публичные слушания по проекту бюджета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 на 2025 год</w:t>
      </w:r>
      <w:r w:rsidRPr="00D730E0">
        <w:rPr>
          <w:rFonts w:ascii="Arial" w:eastAsia="Times New Roman" w:hAnsi="Arial" w:cs="Arial"/>
          <w:bCs/>
          <w:sz w:val="16"/>
          <w:szCs w:val="16"/>
          <w:lang w:eastAsia="ar-SA"/>
        </w:rPr>
        <w:t xml:space="preserve"> и на плановый период 2026  и 2027 годов </w:t>
      </w:r>
      <w:r w:rsidRPr="00D730E0">
        <w:rPr>
          <w:rFonts w:ascii="Arial" w:eastAsia="Times New Roman" w:hAnsi="Arial" w:cs="Arial"/>
          <w:sz w:val="16"/>
          <w:szCs w:val="16"/>
          <w:lang w:eastAsia="ar-SA"/>
        </w:rPr>
        <w:t xml:space="preserve">19 декабря 2024 года в 10.00 часов по адресу: </w:t>
      </w:r>
      <w:proofErr w:type="gramStart"/>
      <w:r w:rsidRPr="00D730E0">
        <w:rPr>
          <w:rFonts w:ascii="Arial" w:eastAsia="Times New Roman" w:hAnsi="Arial" w:cs="Arial"/>
          <w:sz w:val="16"/>
          <w:szCs w:val="16"/>
          <w:lang w:eastAsia="ar-SA"/>
        </w:rPr>
        <w:t xml:space="preserve">Костромская область, г. Макарьев, пл. Революции, д.8, администрация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района, малый зал.</w:t>
      </w:r>
      <w:proofErr w:type="gramEnd"/>
    </w:p>
    <w:p w:rsidR="00D730E0" w:rsidRPr="00D730E0" w:rsidRDefault="00D730E0" w:rsidP="00D730E0">
      <w:pPr>
        <w:tabs>
          <w:tab w:val="left" w:pos="1163"/>
          <w:tab w:val="left" w:pos="1174"/>
        </w:tabs>
        <w:suppressAutoHyphens/>
        <w:spacing w:after="0" w:line="240" w:lineRule="auto"/>
        <w:ind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Публичные слушания провести в  очной форме путем проведения собрания.</w:t>
      </w:r>
    </w:p>
    <w:p w:rsidR="00D730E0" w:rsidRPr="00D730E0" w:rsidRDefault="00D730E0" w:rsidP="00D730E0">
      <w:pPr>
        <w:widowControl w:val="0"/>
        <w:suppressAutoHyphens/>
        <w:spacing w:after="0" w:line="240" w:lineRule="auto"/>
        <w:ind w:firstLine="675"/>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Предложения и рекомендации по данному проекту направлять до 18 декабря 2024 года по адресу: Костромская область, г. Макарьев, пл. Революции, д.8, каб.202, по телефону (849445)55-612, электронной почте </w:t>
      </w:r>
      <w:proofErr w:type="spellStart"/>
      <w:r w:rsidRPr="00D730E0">
        <w:rPr>
          <w:rFonts w:ascii="Arial" w:eastAsia="Times New Roman" w:hAnsi="Arial" w:cs="Arial"/>
          <w:sz w:val="16"/>
          <w:szCs w:val="16"/>
          <w:lang w:val="en-US"/>
        </w:rPr>
        <w:t>makarev</w:t>
      </w:r>
      <w:proofErr w:type="spellEnd"/>
      <w:r w:rsidRPr="00D730E0">
        <w:rPr>
          <w:rFonts w:ascii="Arial" w:eastAsia="Times New Roman" w:hAnsi="Arial" w:cs="Arial"/>
          <w:sz w:val="16"/>
          <w:szCs w:val="16"/>
        </w:rPr>
        <w:t>@</w:t>
      </w:r>
      <w:proofErr w:type="spellStart"/>
      <w:r w:rsidRPr="00D730E0">
        <w:rPr>
          <w:rFonts w:ascii="Arial" w:eastAsia="Times New Roman" w:hAnsi="Arial" w:cs="Arial"/>
          <w:sz w:val="16"/>
          <w:szCs w:val="16"/>
          <w:lang w:val="en-US"/>
        </w:rPr>
        <w:t>kostroma</w:t>
      </w:r>
      <w:proofErr w:type="spellEnd"/>
      <w:r w:rsidRPr="00D730E0">
        <w:rPr>
          <w:rFonts w:ascii="Arial" w:eastAsia="Times New Roman" w:hAnsi="Arial" w:cs="Arial"/>
          <w:sz w:val="16"/>
          <w:szCs w:val="16"/>
        </w:rPr>
        <w:t>.</w:t>
      </w:r>
      <w:proofErr w:type="spellStart"/>
      <w:r w:rsidRPr="00D730E0">
        <w:rPr>
          <w:rFonts w:ascii="Arial" w:eastAsia="Times New Roman" w:hAnsi="Arial" w:cs="Arial"/>
          <w:sz w:val="16"/>
          <w:szCs w:val="16"/>
          <w:lang w:val="en-US"/>
        </w:rPr>
        <w:t>gov</w:t>
      </w:r>
      <w:proofErr w:type="spellEnd"/>
      <w:r w:rsidRPr="00D730E0">
        <w:rPr>
          <w:rFonts w:ascii="Arial" w:eastAsia="Times New Roman" w:hAnsi="Arial" w:cs="Arial"/>
          <w:sz w:val="16"/>
          <w:szCs w:val="16"/>
        </w:rPr>
        <w:t>.</w:t>
      </w:r>
      <w:proofErr w:type="spellStart"/>
      <w:r w:rsidRPr="00D730E0">
        <w:rPr>
          <w:rFonts w:ascii="Arial" w:eastAsia="Times New Roman" w:hAnsi="Arial" w:cs="Arial"/>
          <w:sz w:val="16"/>
          <w:szCs w:val="16"/>
          <w:lang w:val="en-US"/>
        </w:rPr>
        <w:t>ru</w:t>
      </w:r>
      <w:proofErr w:type="spellEnd"/>
      <w:r w:rsidRPr="00D730E0">
        <w:rPr>
          <w:rFonts w:ascii="Arial" w:eastAsia="Times New Roman" w:hAnsi="Arial" w:cs="Arial"/>
          <w:sz w:val="16"/>
          <w:szCs w:val="16"/>
          <w:lang w:eastAsia="ar-SA"/>
        </w:rPr>
        <w:t xml:space="preserve">, сайт </w:t>
      </w:r>
      <w:hyperlink r:id="rId10" w:history="1">
        <w:proofErr w:type="spellStart"/>
        <w:r w:rsidRPr="00D730E0">
          <w:rPr>
            <w:rFonts w:ascii="Arial" w:eastAsia="Times New Roman" w:hAnsi="Arial" w:cs="Arial"/>
            <w:color w:val="0000FF"/>
            <w:sz w:val="16"/>
            <w:szCs w:val="16"/>
            <w:u w:val="single"/>
            <w:lang w:eastAsia="ar-SA"/>
          </w:rPr>
          <w:t>Макарьевского</w:t>
        </w:r>
        <w:proofErr w:type="spellEnd"/>
      </w:hyperlink>
      <w:r w:rsidRPr="00D730E0">
        <w:rPr>
          <w:rFonts w:ascii="Arial" w:eastAsia="Times New Roman" w:hAnsi="Arial" w:cs="Arial"/>
          <w:sz w:val="16"/>
          <w:szCs w:val="16"/>
          <w:lang w:eastAsia="ar-SA"/>
        </w:rPr>
        <w:t xml:space="preserve"> муниципального района и через ИС ПОС.</w:t>
      </w:r>
    </w:p>
    <w:p w:rsidR="00D730E0" w:rsidRPr="00D730E0" w:rsidRDefault="00D730E0" w:rsidP="00D730E0">
      <w:pPr>
        <w:tabs>
          <w:tab w:val="left" w:pos="1442"/>
        </w:tabs>
        <w:suppressAutoHyphens/>
        <w:spacing w:after="0" w:line="240" w:lineRule="auto"/>
        <w:ind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4. Рекомендовать администрации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района Костромской области для размещения в ИС </w:t>
      </w:r>
      <w:proofErr w:type="gramStart"/>
      <w:r w:rsidRPr="00D730E0">
        <w:rPr>
          <w:rFonts w:ascii="Arial" w:eastAsia="Times New Roman" w:hAnsi="Arial" w:cs="Arial"/>
          <w:sz w:val="16"/>
          <w:szCs w:val="16"/>
          <w:lang w:eastAsia="ar-SA"/>
        </w:rPr>
        <w:t>ПОС</w:t>
      </w:r>
      <w:proofErr w:type="gramEnd"/>
      <w:r w:rsidRPr="00D730E0">
        <w:rPr>
          <w:rFonts w:ascii="Arial" w:eastAsia="Times New Roman" w:hAnsi="Arial" w:cs="Arial"/>
          <w:sz w:val="16"/>
          <w:szCs w:val="16"/>
          <w:lang w:eastAsia="ar-SA"/>
        </w:rPr>
        <w:t xml:space="preserve"> материалов и информации в целях оповещения населения, назначить уполномоченного сотрудника, который обеспечит с использованием личного кабинета органа местного самоуправления в соответствующем разделе ИС ПОС с учетом сроков, размещение в ИС ПОС материалов и информации.</w:t>
      </w:r>
    </w:p>
    <w:p w:rsidR="00D730E0" w:rsidRPr="00D730E0" w:rsidRDefault="00D730E0" w:rsidP="00D730E0">
      <w:pPr>
        <w:tabs>
          <w:tab w:val="left" w:pos="1368"/>
        </w:tabs>
        <w:suppressAutoHyphens/>
        <w:spacing w:after="0" w:line="240" w:lineRule="auto"/>
        <w:ind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5. Утвердить состав организационного комитета по проведению публичных слушаний по проекту бюджета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 на 2025 год</w:t>
      </w:r>
      <w:r w:rsidRPr="00D730E0">
        <w:rPr>
          <w:rFonts w:ascii="Arial" w:eastAsia="Times New Roman" w:hAnsi="Arial" w:cs="Arial"/>
          <w:bCs/>
          <w:sz w:val="16"/>
          <w:szCs w:val="16"/>
          <w:lang w:eastAsia="ar-SA"/>
        </w:rPr>
        <w:t xml:space="preserve"> и на плановый период 2026  и 2027 годов </w:t>
      </w:r>
      <w:r w:rsidRPr="00D730E0">
        <w:rPr>
          <w:rFonts w:ascii="Arial" w:eastAsia="Times New Roman" w:hAnsi="Arial" w:cs="Arial"/>
          <w:sz w:val="16"/>
          <w:szCs w:val="16"/>
          <w:lang w:eastAsia="ar-SA"/>
        </w:rPr>
        <w:t xml:space="preserve"> в следующем составе:</w:t>
      </w:r>
    </w:p>
    <w:p w:rsidR="00D730E0" w:rsidRPr="00D730E0" w:rsidRDefault="00D730E0" w:rsidP="00D730E0">
      <w:pPr>
        <w:tabs>
          <w:tab w:val="left" w:pos="1368"/>
        </w:tabs>
        <w:suppressAutoHyphens/>
        <w:spacing w:after="0" w:line="240" w:lineRule="auto"/>
        <w:ind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 Цветкова О.С.  - председатель комитета, председатель Думы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 Костромской области;</w:t>
      </w:r>
    </w:p>
    <w:p w:rsidR="00D730E0" w:rsidRPr="00D730E0" w:rsidRDefault="00D730E0" w:rsidP="00D730E0">
      <w:pPr>
        <w:tabs>
          <w:tab w:val="left" w:pos="1368"/>
        </w:tabs>
        <w:suppressAutoHyphens/>
        <w:spacing w:after="0" w:line="240" w:lineRule="auto"/>
        <w:ind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 </w:t>
      </w:r>
      <w:proofErr w:type="spellStart"/>
      <w:r w:rsidRPr="00D730E0">
        <w:rPr>
          <w:rFonts w:ascii="Arial" w:eastAsia="Times New Roman" w:hAnsi="Arial" w:cs="Arial"/>
          <w:sz w:val="16"/>
          <w:szCs w:val="16"/>
          <w:lang w:eastAsia="ar-SA"/>
        </w:rPr>
        <w:t>Мокина</w:t>
      </w:r>
      <w:proofErr w:type="spellEnd"/>
      <w:r w:rsidRPr="00D730E0">
        <w:rPr>
          <w:rFonts w:ascii="Arial" w:eastAsia="Times New Roman" w:hAnsi="Arial" w:cs="Arial"/>
          <w:sz w:val="16"/>
          <w:szCs w:val="16"/>
          <w:lang w:eastAsia="ar-SA"/>
        </w:rPr>
        <w:t xml:space="preserve"> Н.В. - секретарь комитета;</w:t>
      </w:r>
    </w:p>
    <w:p w:rsidR="00D730E0" w:rsidRPr="00D730E0" w:rsidRDefault="00D730E0" w:rsidP="00D730E0">
      <w:pPr>
        <w:widowControl w:val="0"/>
        <w:tabs>
          <w:tab w:val="left" w:pos="390"/>
          <w:tab w:val="left" w:pos="2190"/>
        </w:tabs>
        <w:suppressAutoHyphens/>
        <w:spacing w:after="0" w:line="240" w:lineRule="auto"/>
        <w:ind w:left="570" w:firstLine="15"/>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  - Голушкова С.В.  – член комитета, председатель комиссии по бюджету, налогам и муниципальной собственности Думы Макарьевского муниципального округа;</w:t>
      </w:r>
    </w:p>
    <w:p w:rsidR="00D730E0" w:rsidRPr="00D730E0" w:rsidRDefault="00D730E0" w:rsidP="00D730E0">
      <w:pPr>
        <w:widowControl w:val="0"/>
        <w:tabs>
          <w:tab w:val="left" w:pos="426"/>
          <w:tab w:val="left" w:pos="2190"/>
        </w:tabs>
        <w:suppressAutoHyphens/>
        <w:spacing w:after="0" w:line="240" w:lineRule="auto"/>
        <w:ind w:left="570" w:firstLine="15"/>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  - Кирсанова С.В. – член комитета, начальник финансового управления администрации Макарьевского муниципального района</w:t>
      </w:r>
    </w:p>
    <w:p w:rsidR="00D730E0" w:rsidRPr="00D730E0" w:rsidRDefault="00D730E0" w:rsidP="00D730E0">
      <w:pPr>
        <w:tabs>
          <w:tab w:val="left" w:pos="1163"/>
        </w:tabs>
        <w:suppressAutoHyphens/>
        <w:spacing w:after="0" w:line="240" w:lineRule="auto"/>
        <w:ind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6. Настоящее решение подлежит официальному опубликованию в печатном средстве массовой информации «Информационный бюллетень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района Костромской области».</w:t>
      </w:r>
    </w:p>
    <w:p w:rsidR="00D730E0" w:rsidRPr="00D730E0" w:rsidRDefault="00D730E0" w:rsidP="00D730E0">
      <w:pPr>
        <w:widowControl w:val="0"/>
        <w:suppressAutoHyphens/>
        <w:spacing w:after="0" w:line="240" w:lineRule="auto"/>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           7. Настоящее решение вступает в силу со дня его опубликования</w:t>
      </w:r>
    </w:p>
    <w:p w:rsidR="00D730E0" w:rsidRPr="00D730E0" w:rsidRDefault="00D730E0" w:rsidP="00D730E0">
      <w:pPr>
        <w:widowControl w:val="0"/>
        <w:suppressAutoHyphens/>
        <w:spacing w:after="0" w:line="240" w:lineRule="auto"/>
        <w:jc w:val="both"/>
        <w:rPr>
          <w:rFonts w:ascii="Arial" w:eastAsia="Times New Roman" w:hAnsi="Arial" w:cs="Arial"/>
          <w:bCs/>
          <w:sz w:val="16"/>
          <w:szCs w:val="16"/>
          <w:lang w:eastAsia="ar-SA"/>
        </w:rPr>
      </w:pPr>
    </w:p>
    <w:p w:rsidR="00D730E0" w:rsidRPr="00D730E0" w:rsidRDefault="00D730E0" w:rsidP="00D730E0">
      <w:pPr>
        <w:widowControl w:val="0"/>
        <w:suppressAutoHyphens/>
        <w:spacing w:after="0" w:line="240" w:lineRule="auto"/>
        <w:ind w:left="1134"/>
        <w:jc w:val="both"/>
        <w:rPr>
          <w:rFonts w:ascii="Arial" w:eastAsia="Times New Roman" w:hAnsi="Arial" w:cs="Arial"/>
          <w:b/>
          <w:bCs/>
          <w:sz w:val="16"/>
          <w:szCs w:val="16"/>
          <w:lang w:eastAsia="ar-SA"/>
        </w:rPr>
      </w:pPr>
      <w:r w:rsidRPr="00D730E0">
        <w:rPr>
          <w:rFonts w:ascii="Arial" w:eastAsia="Times New Roman" w:hAnsi="Arial" w:cs="Arial"/>
          <w:b/>
          <w:bCs/>
          <w:sz w:val="16"/>
          <w:szCs w:val="16"/>
          <w:lang w:eastAsia="ar-SA"/>
        </w:rPr>
        <w:t xml:space="preserve">Председатель Думы Макарьевского </w:t>
      </w:r>
    </w:p>
    <w:p w:rsidR="00D730E0" w:rsidRPr="00D730E0" w:rsidRDefault="00D730E0" w:rsidP="00D730E0">
      <w:pPr>
        <w:widowControl w:val="0"/>
        <w:suppressAutoHyphens/>
        <w:spacing w:after="0" w:line="240" w:lineRule="auto"/>
        <w:ind w:left="1134"/>
        <w:jc w:val="both"/>
        <w:rPr>
          <w:rFonts w:ascii="Arial" w:eastAsia="Times New Roman" w:hAnsi="Arial" w:cs="Arial"/>
          <w:b/>
          <w:bCs/>
          <w:sz w:val="16"/>
          <w:szCs w:val="16"/>
          <w:lang w:eastAsia="ar-SA"/>
        </w:rPr>
      </w:pPr>
      <w:r w:rsidRPr="00D730E0">
        <w:rPr>
          <w:rFonts w:ascii="Arial" w:eastAsia="Times New Roman" w:hAnsi="Arial" w:cs="Arial"/>
          <w:b/>
          <w:bCs/>
          <w:sz w:val="16"/>
          <w:szCs w:val="16"/>
          <w:lang w:eastAsia="ar-SA"/>
        </w:rPr>
        <w:t>муниципального округа Костромской области                                                          О.С. Цветкова</w:t>
      </w:r>
    </w:p>
    <w:p w:rsidR="00D730E0" w:rsidRPr="00D730E0" w:rsidRDefault="00D730E0" w:rsidP="00D730E0">
      <w:pPr>
        <w:widowControl w:val="0"/>
        <w:suppressAutoHyphens/>
        <w:spacing w:after="0" w:line="240" w:lineRule="auto"/>
        <w:ind w:left="5954" w:right="247" w:firstLine="24"/>
        <w:jc w:val="right"/>
        <w:rPr>
          <w:rFonts w:ascii="Arial" w:eastAsia="Times New Roman" w:hAnsi="Arial" w:cs="Arial"/>
          <w:sz w:val="16"/>
          <w:szCs w:val="16"/>
          <w:lang w:eastAsia="ar-SA"/>
        </w:rPr>
      </w:pPr>
    </w:p>
    <w:p w:rsidR="00D730E0" w:rsidRDefault="00D730E0" w:rsidP="00D730E0">
      <w:pPr>
        <w:widowControl w:val="0"/>
        <w:suppressAutoHyphens/>
        <w:spacing w:after="0" w:line="240" w:lineRule="auto"/>
        <w:ind w:left="5954" w:right="247" w:firstLine="24"/>
        <w:jc w:val="right"/>
        <w:rPr>
          <w:rFonts w:ascii="Arial" w:eastAsia="Times New Roman" w:hAnsi="Arial" w:cs="Arial"/>
          <w:sz w:val="16"/>
          <w:szCs w:val="16"/>
          <w:lang w:eastAsia="ar-SA"/>
        </w:rPr>
      </w:pPr>
    </w:p>
    <w:p w:rsidR="00D730E0" w:rsidRDefault="00D730E0" w:rsidP="00D730E0">
      <w:pPr>
        <w:widowControl w:val="0"/>
        <w:suppressAutoHyphens/>
        <w:spacing w:after="0" w:line="240" w:lineRule="auto"/>
        <w:ind w:left="5954" w:right="247" w:firstLine="24"/>
        <w:jc w:val="right"/>
        <w:rPr>
          <w:rFonts w:ascii="Arial" w:eastAsia="Times New Roman" w:hAnsi="Arial" w:cs="Arial"/>
          <w:sz w:val="16"/>
          <w:szCs w:val="16"/>
          <w:lang w:eastAsia="ar-SA"/>
        </w:rPr>
      </w:pPr>
    </w:p>
    <w:p w:rsidR="00D730E0" w:rsidRDefault="00D730E0" w:rsidP="00D730E0">
      <w:pPr>
        <w:widowControl w:val="0"/>
        <w:suppressAutoHyphens/>
        <w:spacing w:after="0" w:line="240" w:lineRule="auto"/>
        <w:ind w:left="5954" w:right="247" w:firstLine="24"/>
        <w:jc w:val="right"/>
        <w:rPr>
          <w:rFonts w:ascii="Arial" w:eastAsia="Times New Roman" w:hAnsi="Arial" w:cs="Arial"/>
          <w:sz w:val="16"/>
          <w:szCs w:val="16"/>
          <w:lang w:eastAsia="ar-SA"/>
        </w:rPr>
      </w:pPr>
    </w:p>
    <w:p w:rsidR="00D730E0" w:rsidRDefault="00D730E0" w:rsidP="00D730E0">
      <w:pPr>
        <w:widowControl w:val="0"/>
        <w:suppressAutoHyphens/>
        <w:spacing w:after="0" w:line="240" w:lineRule="auto"/>
        <w:ind w:left="5954" w:right="247" w:firstLine="24"/>
        <w:jc w:val="right"/>
        <w:rPr>
          <w:rFonts w:ascii="Arial" w:eastAsia="Times New Roman" w:hAnsi="Arial" w:cs="Arial"/>
          <w:sz w:val="16"/>
          <w:szCs w:val="16"/>
          <w:lang w:eastAsia="ar-SA"/>
        </w:rPr>
      </w:pPr>
    </w:p>
    <w:p w:rsidR="00D730E0" w:rsidRDefault="00D730E0" w:rsidP="00D730E0">
      <w:pPr>
        <w:widowControl w:val="0"/>
        <w:suppressAutoHyphens/>
        <w:spacing w:after="0" w:line="240" w:lineRule="auto"/>
        <w:ind w:left="5954" w:right="247" w:firstLine="24"/>
        <w:jc w:val="right"/>
        <w:rPr>
          <w:rFonts w:ascii="Arial" w:eastAsia="Times New Roman" w:hAnsi="Arial" w:cs="Arial"/>
          <w:sz w:val="16"/>
          <w:szCs w:val="16"/>
          <w:lang w:eastAsia="ar-SA"/>
        </w:rPr>
      </w:pPr>
    </w:p>
    <w:p w:rsidR="00D730E0" w:rsidRDefault="00D730E0" w:rsidP="00D730E0">
      <w:pPr>
        <w:widowControl w:val="0"/>
        <w:suppressAutoHyphens/>
        <w:spacing w:after="0" w:line="240" w:lineRule="auto"/>
        <w:ind w:left="5954" w:right="247" w:firstLine="24"/>
        <w:jc w:val="right"/>
        <w:rPr>
          <w:rFonts w:ascii="Arial" w:eastAsia="Times New Roman" w:hAnsi="Arial" w:cs="Arial"/>
          <w:sz w:val="16"/>
          <w:szCs w:val="16"/>
          <w:lang w:eastAsia="ar-SA"/>
        </w:rPr>
      </w:pPr>
    </w:p>
    <w:p w:rsidR="00D730E0" w:rsidRPr="00D730E0" w:rsidRDefault="00D730E0" w:rsidP="00D730E0">
      <w:pPr>
        <w:widowControl w:val="0"/>
        <w:suppressAutoHyphens/>
        <w:spacing w:after="0" w:line="240" w:lineRule="auto"/>
        <w:ind w:left="5954" w:right="247" w:firstLine="24"/>
        <w:jc w:val="right"/>
        <w:rPr>
          <w:rFonts w:ascii="Arial" w:eastAsia="Times New Roman" w:hAnsi="Arial" w:cs="Arial"/>
          <w:spacing w:val="-3"/>
          <w:sz w:val="16"/>
          <w:szCs w:val="16"/>
          <w:lang w:eastAsia="ar-SA"/>
        </w:rPr>
      </w:pPr>
      <w:r w:rsidRPr="00D730E0">
        <w:rPr>
          <w:rFonts w:ascii="Arial" w:eastAsia="Times New Roman" w:hAnsi="Arial" w:cs="Arial"/>
          <w:sz w:val="16"/>
          <w:szCs w:val="16"/>
          <w:lang w:eastAsia="ar-SA"/>
        </w:rPr>
        <w:t xml:space="preserve">Приложение № 1 </w:t>
      </w:r>
      <w:r w:rsidRPr="00D730E0">
        <w:rPr>
          <w:rFonts w:ascii="Arial" w:eastAsia="Times New Roman" w:hAnsi="Arial" w:cs="Arial"/>
          <w:spacing w:val="-67"/>
          <w:sz w:val="16"/>
          <w:szCs w:val="16"/>
          <w:lang w:eastAsia="ar-SA"/>
        </w:rPr>
        <w:t xml:space="preserve">      </w:t>
      </w:r>
      <w:r w:rsidRPr="00D730E0">
        <w:rPr>
          <w:rFonts w:ascii="Arial" w:eastAsia="Times New Roman" w:hAnsi="Arial" w:cs="Arial"/>
          <w:sz w:val="16"/>
          <w:szCs w:val="16"/>
          <w:lang w:eastAsia="ar-SA"/>
        </w:rPr>
        <w:t>к</w:t>
      </w:r>
      <w:r w:rsidRPr="00D730E0">
        <w:rPr>
          <w:rFonts w:ascii="Arial" w:eastAsia="Times New Roman" w:hAnsi="Arial" w:cs="Arial"/>
          <w:spacing w:val="-4"/>
          <w:sz w:val="16"/>
          <w:szCs w:val="16"/>
          <w:lang w:eastAsia="ar-SA"/>
        </w:rPr>
        <w:t xml:space="preserve"> </w:t>
      </w:r>
      <w:r w:rsidRPr="00D730E0">
        <w:rPr>
          <w:rFonts w:ascii="Arial" w:eastAsia="Times New Roman" w:hAnsi="Arial" w:cs="Arial"/>
          <w:sz w:val="16"/>
          <w:szCs w:val="16"/>
          <w:lang w:eastAsia="ar-SA"/>
        </w:rPr>
        <w:t>решению</w:t>
      </w:r>
      <w:r w:rsidRPr="00D730E0">
        <w:rPr>
          <w:rFonts w:ascii="Arial" w:eastAsia="Times New Roman" w:hAnsi="Arial" w:cs="Arial"/>
          <w:spacing w:val="-3"/>
          <w:sz w:val="16"/>
          <w:szCs w:val="16"/>
          <w:lang w:eastAsia="ar-SA"/>
        </w:rPr>
        <w:t xml:space="preserve"> </w:t>
      </w:r>
    </w:p>
    <w:p w:rsidR="00D730E0" w:rsidRPr="00D730E0" w:rsidRDefault="00D730E0" w:rsidP="00D730E0">
      <w:pPr>
        <w:widowControl w:val="0"/>
        <w:suppressAutoHyphens/>
        <w:spacing w:after="0" w:line="240" w:lineRule="auto"/>
        <w:ind w:left="4820" w:right="247" w:firstLine="24"/>
        <w:jc w:val="right"/>
        <w:rPr>
          <w:rFonts w:ascii="Arial" w:eastAsia="Times New Roman" w:hAnsi="Arial" w:cs="Arial"/>
          <w:spacing w:val="-6"/>
          <w:sz w:val="16"/>
          <w:szCs w:val="16"/>
          <w:lang w:eastAsia="ar-SA"/>
        </w:rPr>
      </w:pPr>
      <w:r w:rsidRPr="00D730E0">
        <w:rPr>
          <w:rFonts w:ascii="Arial" w:eastAsia="Times New Roman" w:hAnsi="Arial" w:cs="Arial"/>
          <w:sz w:val="16"/>
          <w:szCs w:val="16"/>
          <w:lang w:eastAsia="ar-SA"/>
        </w:rPr>
        <w:t>Думы Макарьевского</w:t>
      </w:r>
      <w:r w:rsidRPr="00D730E0">
        <w:rPr>
          <w:rFonts w:ascii="Arial" w:eastAsia="Times New Roman" w:hAnsi="Arial" w:cs="Arial"/>
          <w:spacing w:val="-9"/>
          <w:sz w:val="16"/>
          <w:szCs w:val="16"/>
          <w:lang w:eastAsia="ar-SA"/>
        </w:rPr>
        <w:t xml:space="preserve">  м</w:t>
      </w:r>
      <w:r w:rsidRPr="00D730E0">
        <w:rPr>
          <w:rFonts w:ascii="Arial" w:eastAsia="Times New Roman" w:hAnsi="Arial" w:cs="Arial"/>
          <w:sz w:val="16"/>
          <w:szCs w:val="16"/>
          <w:lang w:eastAsia="ar-SA"/>
        </w:rPr>
        <w:t>униципального</w:t>
      </w:r>
      <w:r w:rsidRPr="00D730E0">
        <w:rPr>
          <w:rFonts w:ascii="Arial" w:eastAsia="Times New Roman" w:hAnsi="Arial" w:cs="Arial"/>
          <w:spacing w:val="-6"/>
          <w:sz w:val="16"/>
          <w:szCs w:val="16"/>
          <w:lang w:eastAsia="ar-SA"/>
        </w:rPr>
        <w:t xml:space="preserve"> </w:t>
      </w:r>
    </w:p>
    <w:p w:rsidR="00D730E0" w:rsidRPr="00D730E0" w:rsidRDefault="00D730E0" w:rsidP="00D730E0">
      <w:pPr>
        <w:widowControl w:val="0"/>
        <w:suppressAutoHyphens/>
        <w:spacing w:after="0" w:line="240" w:lineRule="auto"/>
        <w:ind w:left="5954" w:right="247" w:firstLine="24"/>
        <w:jc w:val="right"/>
        <w:rPr>
          <w:rFonts w:ascii="Arial" w:eastAsia="Times New Roman" w:hAnsi="Arial" w:cs="Arial"/>
          <w:spacing w:val="-67"/>
          <w:sz w:val="16"/>
          <w:szCs w:val="16"/>
          <w:lang w:eastAsia="ar-SA"/>
        </w:rPr>
      </w:pPr>
      <w:r w:rsidRPr="00D730E0">
        <w:rPr>
          <w:rFonts w:ascii="Arial" w:eastAsia="Times New Roman" w:hAnsi="Arial" w:cs="Arial"/>
          <w:sz w:val="16"/>
          <w:szCs w:val="16"/>
          <w:lang w:eastAsia="ar-SA"/>
        </w:rPr>
        <w:t>округа Костромской области</w:t>
      </w:r>
      <w:r w:rsidRPr="00D730E0">
        <w:rPr>
          <w:rFonts w:ascii="Arial" w:eastAsia="Times New Roman" w:hAnsi="Arial" w:cs="Arial"/>
          <w:spacing w:val="-67"/>
          <w:sz w:val="16"/>
          <w:szCs w:val="16"/>
          <w:lang w:eastAsia="ar-SA"/>
        </w:rPr>
        <w:t xml:space="preserve">  </w:t>
      </w:r>
    </w:p>
    <w:p w:rsidR="00D730E0" w:rsidRPr="00D730E0" w:rsidRDefault="00D730E0" w:rsidP="00D730E0">
      <w:pPr>
        <w:widowControl w:val="0"/>
        <w:tabs>
          <w:tab w:val="left" w:pos="7824"/>
        </w:tabs>
        <w:suppressAutoHyphens/>
        <w:spacing w:after="0" w:line="240" w:lineRule="auto"/>
        <w:ind w:left="6795" w:right="247" w:hanging="72"/>
        <w:jc w:val="right"/>
        <w:rPr>
          <w:rFonts w:ascii="Arial" w:eastAsia="Times New Roman" w:hAnsi="Arial" w:cs="Arial"/>
          <w:sz w:val="16"/>
          <w:szCs w:val="16"/>
          <w:lang w:eastAsia="ar-SA"/>
        </w:rPr>
      </w:pPr>
      <w:r w:rsidRPr="00D730E0">
        <w:rPr>
          <w:rFonts w:ascii="Arial" w:eastAsia="Times New Roman" w:hAnsi="Arial" w:cs="Arial"/>
          <w:sz w:val="16"/>
          <w:szCs w:val="16"/>
          <w:lang w:eastAsia="ar-SA"/>
        </w:rPr>
        <w:t>от 28.11.2024</w:t>
      </w:r>
      <w:r w:rsidRPr="00D730E0">
        <w:rPr>
          <w:rFonts w:ascii="Arial" w:eastAsia="Times New Roman" w:hAnsi="Arial" w:cs="Arial"/>
          <w:spacing w:val="-6"/>
          <w:sz w:val="16"/>
          <w:szCs w:val="16"/>
          <w:lang w:eastAsia="ar-SA"/>
        </w:rPr>
        <w:t xml:space="preserve"> </w:t>
      </w:r>
      <w:r w:rsidRPr="00D730E0">
        <w:rPr>
          <w:rFonts w:ascii="Arial" w:eastAsia="Times New Roman" w:hAnsi="Arial" w:cs="Arial"/>
          <w:sz w:val="16"/>
          <w:szCs w:val="16"/>
          <w:lang w:eastAsia="ar-SA"/>
        </w:rPr>
        <w:t>года</w:t>
      </w:r>
      <w:r w:rsidRPr="00D730E0">
        <w:rPr>
          <w:rFonts w:ascii="Arial" w:eastAsia="Times New Roman" w:hAnsi="Arial" w:cs="Arial"/>
          <w:spacing w:val="-8"/>
          <w:sz w:val="16"/>
          <w:szCs w:val="16"/>
          <w:lang w:eastAsia="ar-SA"/>
        </w:rPr>
        <w:t xml:space="preserve"> </w:t>
      </w:r>
      <w:r w:rsidRPr="00D730E0">
        <w:rPr>
          <w:rFonts w:ascii="Arial" w:eastAsia="Times New Roman" w:hAnsi="Arial" w:cs="Arial"/>
          <w:sz w:val="16"/>
          <w:szCs w:val="16"/>
          <w:lang w:eastAsia="ar-SA"/>
        </w:rPr>
        <w:t>№ 3</w:t>
      </w:r>
      <w:r w:rsidR="007A48E3">
        <w:rPr>
          <w:rFonts w:ascii="Arial" w:eastAsia="Times New Roman" w:hAnsi="Arial" w:cs="Arial"/>
          <w:sz w:val="16"/>
          <w:szCs w:val="16"/>
          <w:lang w:eastAsia="ar-SA"/>
        </w:rPr>
        <w:t>3</w:t>
      </w:r>
    </w:p>
    <w:p w:rsidR="00D730E0" w:rsidRPr="00D730E0" w:rsidRDefault="00D730E0" w:rsidP="00D730E0">
      <w:pPr>
        <w:widowControl w:val="0"/>
        <w:suppressAutoHyphens/>
        <w:spacing w:after="0" w:line="240" w:lineRule="auto"/>
        <w:jc w:val="center"/>
        <w:rPr>
          <w:rFonts w:ascii="Arial" w:eastAsia="Times New Roman" w:hAnsi="Arial" w:cs="Arial"/>
          <w:sz w:val="16"/>
          <w:szCs w:val="16"/>
          <w:lang w:eastAsia="ar-SA"/>
        </w:rPr>
      </w:pPr>
      <w:r w:rsidRPr="00D730E0">
        <w:rPr>
          <w:rFonts w:ascii="Arial" w:eastAsia="Times New Roman" w:hAnsi="Arial" w:cs="Arial"/>
          <w:sz w:val="16"/>
          <w:szCs w:val="16"/>
          <w:lang w:eastAsia="ar-SA"/>
        </w:rPr>
        <w:t>Порядок учета предложений по проекту бюджета Макарьевского</w:t>
      </w:r>
    </w:p>
    <w:p w:rsidR="00D730E0" w:rsidRPr="00D730E0" w:rsidRDefault="00D730E0" w:rsidP="00D730E0">
      <w:pPr>
        <w:widowControl w:val="0"/>
        <w:suppressAutoHyphens/>
        <w:spacing w:after="0" w:line="240" w:lineRule="auto"/>
        <w:jc w:val="center"/>
        <w:rPr>
          <w:rFonts w:ascii="Arial" w:eastAsia="Times New Roman" w:hAnsi="Arial" w:cs="Arial"/>
          <w:bCs/>
          <w:sz w:val="16"/>
          <w:szCs w:val="16"/>
          <w:lang w:eastAsia="ar-SA"/>
        </w:rPr>
      </w:pPr>
      <w:r w:rsidRPr="00D730E0">
        <w:rPr>
          <w:rFonts w:ascii="Arial" w:eastAsia="Times New Roman" w:hAnsi="Arial" w:cs="Arial"/>
          <w:sz w:val="16"/>
          <w:szCs w:val="16"/>
          <w:lang w:eastAsia="ar-SA"/>
        </w:rPr>
        <w:t xml:space="preserve"> муниципального округа на 2025 год</w:t>
      </w:r>
      <w:r w:rsidRPr="00D730E0">
        <w:rPr>
          <w:rFonts w:ascii="Arial" w:eastAsia="Times New Roman" w:hAnsi="Arial" w:cs="Arial"/>
          <w:bCs/>
          <w:sz w:val="16"/>
          <w:szCs w:val="16"/>
          <w:lang w:eastAsia="ar-SA"/>
        </w:rPr>
        <w:t xml:space="preserve"> и на плановый период 2026  и 2027 годов</w:t>
      </w:r>
    </w:p>
    <w:p w:rsidR="00D730E0" w:rsidRPr="00D730E0" w:rsidRDefault="00D730E0" w:rsidP="00D730E0">
      <w:pPr>
        <w:widowControl w:val="0"/>
        <w:suppressAutoHyphens/>
        <w:spacing w:after="0" w:line="240" w:lineRule="auto"/>
        <w:ind w:left="878" w:right="311" w:firstLine="304"/>
        <w:jc w:val="center"/>
        <w:rPr>
          <w:rFonts w:ascii="Arial" w:eastAsia="Times New Roman" w:hAnsi="Arial" w:cs="Arial"/>
          <w:sz w:val="16"/>
          <w:szCs w:val="16"/>
          <w:lang w:eastAsia="ar-SA"/>
        </w:rPr>
      </w:pPr>
    </w:p>
    <w:p w:rsidR="00D730E0" w:rsidRPr="00D730E0" w:rsidRDefault="00D730E0" w:rsidP="00D730E0">
      <w:pPr>
        <w:tabs>
          <w:tab w:val="left" w:pos="1175"/>
        </w:tabs>
        <w:suppressAutoHyphens/>
        <w:spacing w:after="0" w:line="240" w:lineRule="auto"/>
        <w:ind w:right="-1"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1. Правом внесения предложений, изменений и дополнений в проект</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 xml:space="preserve">бюджета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 на 2025 год</w:t>
      </w:r>
      <w:r w:rsidRPr="00D730E0">
        <w:rPr>
          <w:rFonts w:ascii="Arial" w:eastAsia="Times New Roman" w:hAnsi="Arial" w:cs="Arial"/>
          <w:bCs/>
          <w:sz w:val="16"/>
          <w:szCs w:val="16"/>
          <w:lang w:eastAsia="ar-SA"/>
        </w:rPr>
        <w:t xml:space="preserve"> и на плановый период 2026  и 2027 годов</w:t>
      </w:r>
      <w:r w:rsidRPr="00D730E0">
        <w:rPr>
          <w:rFonts w:ascii="Arial" w:eastAsia="Times New Roman" w:hAnsi="Arial" w:cs="Arial"/>
          <w:sz w:val="16"/>
          <w:szCs w:val="16"/>
          <w:lang w:eastAsia="ar-SA"/>
        </w:rPr>
        <w:t xml:space="preserve"> (далее</w:t>
      </w:r>
      <w:r w:rsidRPr="00D730E0">
        <w:rPr>
          <w:rFonts w:ascii="Arial" w:eastAsia="Times New Roman" w:hAnsi="Arial" w:cs="Arial"/>
          <w:spacing w:val="-3"/>
          <w:sz w:val="16"/>
          <w:szCs w:val="16"/>
          <w:lang w:eastAsia="ar-SA"/>
        </w:rPr>
        <w:t xml:space="preserve"> </w:t>
      </w:r>
      <w:r w:rsidRPr="00D730E0">
        <w:rPr>
          <w:rFonts w:ascii="Arial" w:eastAsia="Times New Roman" w:hAnsi="Arial" w:cs="Arial"/>
          <w:sz w:val="16"/>
          <w:szCs w:val="16"/>
          <w:lang w:eastAsia="ar-SA"/>
        </w:rPr>
        <w:t>по тексту</w:t>
      </w:r>
      <w:r w:rsidRPr="00D730E0">
        <w:rPr>
          <w:rFonts w:ascii="Arial" w:eastAsia="Times New Roman" w:hAnsi="Arial" w:cs="Arial"/>
          <w:spacing w:val="-6"/>
          <w:sz w:val="16"/>
          <w:szCs w:val="16"/>
          <w:lang w:eastAsia="ar-SA"/>
        </w:rPr>
        <w:t xml:space="preserve"> </w:t>
      </w:r>
      <w:r w:rsidRPr="00D730E0">
        <w:rPr>
          <w:rFonts w:ascii="Arial" w:eastAsia="Times New Roman" w:hAnsi="Arial" w:cs="Arial"/>
          <w:sz w:val="16"/>
          <w:szCs w:val="16"/>
          <w:lang w:eastAsia="ar-SA"/>
        </w:rPr>
        <w:t>–</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предложения)</w:t>
      </w:r>
      <w:r w:rsidRPr="00D730E0">
        <w:rPr>
          <w:rFonts w:ascii="Arial" w:eastAsia="Times New Roman" w:hAnsi="Arial" w:cs="Arial"/>
          <w:spacing w:val="-2"/>
          <w:sz w:val="16"/>
          <w:szCs w:val="16"/>
          <w:lang w:eastAsia="ar-SA"/>
        </w:rPr>
        <w:t xml:space="preserve"> </w:t>
      </w:r>
      <w:r w:rsidRPr="00D730E0">
        <w:rPr>
          <w:rFonts w:ascii="Arial" w:eastAsia="Times New Roman" w:hAnsi="Arial" w:cs="Arial"/>
          <w:sz w:val="16"/>
          <w:szCs w:val="16"/>
          <w:lang w:eastAsia="ar-SA"/>
        </w:rPr>
        <w:t>обладают:</w:t>
      </w:r>
    </w:p>
    <w:p w:rsidR="00D730E0" w:rsidRPr="00D730E0" w:rsidRDefault="00D730E0" w:rsidP="00D730E0">
      <w:pPr>
        <w:tabs>
          <w:tab w:val="left" w:pos="893"/>
        </w:tabs>
        <w:suppressAutoHyphens/>
        <w:spacing w:after="0" w:line="240" w:lineRule="auto"/>
        <w:ind w:right="-1"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глава</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района;</w:t>
      </w:r>
    </w:p>
    <w:p w:rsidR="00D730E0" w:rsidRPr="00D730E0" w:rsidRDefault="00D730E0" w:rsidP="00D730E0">
      <w:pPr>
        <w:tabs>
          <w:tab w:val="left" w:pos="893"/>
        </w:tabs>
        <w:suppressAutoHyphens/>
        <w:spacing w:after="0" w:line="240" w:lineRule="auto"/>
        <w:ind w:right="-1"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депутаты</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Думы;</w:t>
      </w:r>
    </w:p>
    <w:p w:rsidR="00D730E0" w:rsidRPr="00D730E0" w:rsidRDefault="00D730E0" w:rsidP="00D730E0">
      <w:pPr>
        <w:tabs>
          <w:tab w:val="left" w:pos="895"/>
        </w:tabs>
        <w:suppressAutoHyphens/>
        <w:spacing w:after="0" w:line="240" w:lineRule="auto"/>
        <w:ind w:right="-1"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местные отделения общественных организаций, политических партий</w:t>
      </w:r>
      <w:r w:rsidRPr="00D730E0">
        <w:rPr>
          <w:rFonts w:ascii="Arial" w:eastAsia="Times New Roman" w:hAnsi="Arial" w:cs="Arial"/>
          <w:spacing w:val="-67"/>
          <w:sz w:val="16"/>
          <w:szCs w:val="16"/>
          <w:lang w:eastAsia="ar-SA"/>
        </w:rPr>
        <w:t xml:space="preserve"> </w:t>
      </w:r>
      <w:r w:rsidRPr="00D730E0">
        <w:rPr>
          <w:rFonts w:ascii="Arial" w:eastAsia="Times New Roman" w:hAnsi="Arial" w:cs="Arial"/>
          <w:sz w:val="16"/>
          <w:szCs w:val="16"/>
          <w:lang w:eastAsia="ar-SA"/>
        </w:rPr>
        <w:t>и</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движений,</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зарегистрированных в</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органах юстиции;</w:t>
      </w:r>
    </w:p>
    <w:p w:rsidR="00D730E0" w:rsidRPr="00D730E0" w:rsidRDefault="00D730E0" w:rsidP="00D730E0">
      <w:pPr>
        <w:widowControl w:val="0"/>
        <w:suppressAutoHyphens/>
        <w:spacing w:after="0" w:line="240" w:lineRule="auto"/>
        <w:ind w:right="-1" w:firstLine="709"/>
        <w:rPr>
          <w:rFonts w:ascii="Arial" w:eastAsia="Times New Roman" w:hAnsi="Arial" w:cs="Arial"/>
          <w:sz w:val="16"/>
          <w:szCs w:val="16"/>
          <w:lang w:eastAsia="ar-SA"/>
        </w:rPr>
      </w:pPr>
      <w:r w:rsidRPr="00D730E0">
        <w:rPr>
          <w:rFonts w:ascii="Arial" w:eastAsia="Times New Roman" w:hAnsi="Arial" w:cs="Arial"/>
          <w:sz w:val="16"/>
          <w:szCs w:val="16"/>
          <w:lang w:eastAsia="ar-SA"/>
        </w:rPr>
        <w:t>- граждане</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Макарьевского</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муниципального</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округа,</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обладающие</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избирательным</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правом.</w:t>
      </w:r>
    </w:p>
    <w:p w:rsidR="00D730E0" w:rsidRPr="00D730E0" w:rsidRDefault="00D730E0" w:rsidP="00D730E0">
      <w:pPr>
        <w:tabs>
          <w:tab w:val="left" w:pos="1154"/>
        </w:tabs>
        <w:suppressAutoHyphens/>
        <w:spacing w:after="0" w:line="240" w:lineRule="auto"/>
        <w:ind w:right="-1"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2. </w:t>
      </w:r>
      <w:proofErr w:type="gramStart"/>
      <w:r w:rsidRPr="00D730E0">
        <w:rPr>
          <w:rFonts w:ascii="Arial" w:eastAsia="Times New Roman" w:hAnsi="Arial" w:cs="Arial"/>
          <w:sz w:val="16"/>
          <w:szCs w:val="16"/>
          <w:lang w:eastAsia="ar-SA"/>
        </w:rPr>
        <w:t>Лица, указанные в пункте 1 настоящего Порядка, желающие внести</w:t>
      </w:r>
      <w:r w:rsidRPr="00D730E0">
        <w:rPr>
          <w:rFonts w:ascii="Arial" w:eastAsia="Times New Roman" w:hAnsi="Arial" w:cs="Arial"/>
          <w:spacing w:val="-67"/>
          <w:sz w:val="16"/>
          <w:szCs w:val="16"/>
          <w:lang w:eastAsia="ar-SA"/>
        </w:rPr>
        <w:t xml:space="preserve"> </w:t>
      </w:r>
      <w:r w:rsidRPr="00D730E0">
        <w:rPr>
          <w:rFonts w:ascii="Arial" w:eastAsia="Times New Roman" w:hAnsi="Arial" w:cs="Arial"/>
          <w:sz w:val="16"/>
          <w:szCs w:val="16"/>
          <w:lang w:eastAsia="ar-SA"/>
        </w:rPr>
        <w:t>предложения</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по</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проекту</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 xml:space="preserve">бюджета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 на 2025 год</w:t>
      </w:r>
      <w:r w:rsidRPr="00D730E0">
        <w:rPr>
          <w:rFonts w:ascii="Arial" w:eastAsia="Times New Roman" w:hAnsi="Arial" w:cs="Arial"/>
          <w:bCs/>
          <w:sz w:val="16"/>
          <w:szCs w:val="16"/>
          <w:lang w:eastAsia="ar-SA"/>
        </w:rPr>
        <w:t xml:space="preserve"> и на плановый период 2026  и 2027 годов</w:t>
      </w:r>
      <w:r w:rsidRPr="00D730E0">
        <w:rPr>
          <w:rFonts w:ascii="Arial" w:eastAsia="Times New Roman" w:hAnsi="Arial" w:cs="Arial"/>
          <w:sz w:val="16"/>
          <w:szCs w:val="16"/>
          <w:lang w:eastAsia="ar-SA"/>
        </w:rPr>
        <w:t>,</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подают</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указанные</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предложения</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в</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письменной</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форме (с</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указанием</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своей фамилии, имени, отчества, даты рождения и</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места</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жительства)</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в</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Думу</w:t>
      </w:r>
      <w:r w:rsidRPr="00D730E0">
        <w:rPr>
          <w:rFonts w:ascii="Arial" w:eastAsia="Times New Roman" w:hAnsi="Arial" w:cs="Arial"/>
          <w:spacing w:val="1"/>
          <w:sz w:val="16"/>
          <w:szCs w:val="16"/>
          <w:lang w:eastAsia="ar-SA"/>
        </w:rPr>
        <w:t xml:space="preserve">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муниципального</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округа</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Костромской</w:t>
      </w:r>
      <w:r w:rsidRPr="00D730E0">
        <w:rPr>
          <w:rFonts w:ascii="Arial" w:eastAsia="Times New Roman" w:hAnsi="Arial" w:cs="Arial"/>
          <w:spacing w:val="-4"/>
          <w:sz w:val="16"/>
          <w:szCs w:val="16"/>
          <w:lang w:eastAsia="ar-SA"/>
        </w:rPr>
        <w:t xml:space="preserve"> </w:t>
      </w:r>
      <w:r w:rsidRPr="00D730E0">
        <w:rPr>
          <w:rFonts w:ascii="Arial" w:eastAsia="Times New Roman" w:hAnsi="Arial" w:cs="Arial"/>
          <w:sz w:val="16"/>
          <w:szCs w:val="16"/>
          <w:lang w:eastAsia="ar-SA"/>
        </w:rPr>
        <w:t>области.</w:t>
      </w:r>
      <w:proofErr w:type="gramEnd"/>
    </w:p>
    <w:p w:rsidR="00D730E0" w:rsidRPr="00D730E0" w:rsidRDefault="00D730E0" w:rsidP="00D730E0">
      <w:pPr>
        <w:tabs>
          <w:tab w:val="left" w:pos="1204"/>
        </w:tabs>
        <w:suppressAutoHyphens/>
        <w:spacing w:after="0" w:line="240" w:lineRule="auto"/>
        <w:ind w:right="-1"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3. Предложения</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по</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проекту</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 xml:space="preserve">бюджета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 на 2025 год</w:t>
      </w:r>
      <w:r w:rsidRPr="00D730E0">
        <w:rPr>
          <w:rFonts w:ascii="Arial" w:eastAsia="Times New Roman" w:hAnsi="Arial" w:cs="Arial"/>
          <w:bCs/>
          <w:sz w:val="16"/>
          <w:szCs w:val="16"/>
          <w:lang w:eastAsia="ar-SA"/>
        </w:rPr>
        <w:t xml:space="preserve"> и на плановый период 2026  и 2027 годов</w:t>
      </w:r>
      <w:r w:rsidRPr="00D730E0">
        <w:rPr>
          <w:rFonts w:ascii="Arial" w:eastAsia="Times New Roman" w:hAnsi="Arial" w:cs="Arial"/>
          <w:sz w:val="16"/>
          <w:szCs w:val="16"/>
          <w:lang w:eastAsia="ar-SA"/>
        </w:rPr>
        <w:t xml:space="preserve"> принимаются до 18 декабря 2024 года</w:t>
      </w:r>
      <w:r w:rsidRPr="00D730E0">
        <w:rPr>
          <w:rFonts w:ascii="Arial" w:eastAsia="Times New Roman" w:hAnsi="Arial" w:cs="Arial"/>
          <w:spacing w:val="-1"/>
          <w:sz w:val="16"/>
          <w:szCs w:val="16"/>
          <w:lang w:eastAsia="ar-SA"/>
        </w:rPr>
        <w:t>.</w:t>
      </w:r>
    </w:p>
    <w:p w:rsidR="00D730E0" w:rsidRPr="00D730E0" w:rsidRDefault="00D730E0" w:rsidP="00D730E0">
      <w:pPr>
        <w:tabs>
          <w:tab w:val="left" w:pos="1341"/>
        </w:tabs>
        <w:suppressAutoHyphens/>
        <w:spacing w:after="0" w:line="240" w:lineRule="auto"/>
        <w:ind w:right="-1"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4. </w:t>
      </w:r>
      <w:proofErr w:type="gramStart"/>
      <w:r w:rsidRPr="00D730E0">
        <w:rPr>
          <w:rFonts w:ascii="Arial" w:eastAsia="Times New Roman" w:hAnsi="Arial" w:cs="Arial"/>
          <w:sz w:val="16"/>
          <w:szCs w:val="16"/>
          <w:lang w:eastAsia="ar-SA"/>
        </w:rPr>
        <w:t>Председатель</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Думы</w:t>
      </w:r>
      <w:r w:rsidRPr="00D730E0">
        <w:rPr>
          <w:rFonts w:ascii="Arial" w:eastAsia="Times New Roman" w:hAnsi="Arial" w:cs="Arial"/>
          <w:spacing w:val="1"/>
          <w:sz w:val="16"/>
          <w:szCs w:val="16"/>
          <w:lang w:eastAsia="ar-SA"/>
        </w:rPr>
        <w:t xml:space="preserve">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муниципального</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округа</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Костромской</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области</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производит</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проверку</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полномочий</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лиц,</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внесших</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предложение</w:t>
      </w:r>
      <w:r w:rsidRPr="00D730E0">
        <w:rPr>
          <w:rFonts w:ascii="Arial" w:eastAsia="Times New Roman" w:hAnsi="Arial" w:cs="Arial"/>
          <w:spacing w:val="32"/>
          <w:sz w:val="16"/>
          <w:szCs w:val="16"/>
          <w:lang w:eastAsia="ar-SA"/>
        </w:rPr>
        <w:t xml:space="preserve"> </w:t>
      </w:r>
      <w:r w:rsidRPr="00D730E0">
        <w:rPr>
          <w:rFonts w:ascii="Arial" w:eastAsia="Times New Roman" w:hAnsi="Arial" w:cs="Arial"/>
          <w:sz w:val="16"/>
          <w:szCs w:val="16"/>
          <w:lang w:eastAsia="ar-SA"/>
        </w:rPr>
        <w:t>(предложения)</w:t>
      </w:r>
      <w:r w:rsidRPr="00D730E0">
        <w:rPr>
          <w:rFonts w:ascii="Arial" w:eastAsia="Times New Roman" w:hAnsi="Arial" w:cs="Arial"/>
          <w:spacing w:val="33"/>
          <w:sz w:val="16"/>
          <w:szCs w:val="16"/>
          <w:lang w:eastAsia="ar-SA"/>
        </w:rPr>
        <w:t xml:space="preserve"> </w:t>
      </w:r>
      <w:r w:rsidRPr="00D730E0">
        <w:rPr>
          <w:rFonts w:ascii="Arial" w:eastAsia="Times New Roman" w:hAnsi="Arial" w:cs="Arial"/>
          <w:sz w:val="16"/>
          <w:szCs w:val="16"/>
          <w:lang w:eastAsia="ar-SA"/>
        </w:rPr>
        <w:t>по</w:t>
      </w:r>
      <w:r w:rsidRPr="00D730E0">
        <w:rPr>
          <w:rFonts w:ascii="Arial" w:eastAsia="Times New Roman" w:hAnsi="Arial" w:cs="Arial"/>
          <w:spacing w:val="34"/>
          <w:sz w:val="16"/>
          <w:szCs w:val="16"/>
          <w:lang w:eastAsia="ar-SA"/>
        </w:rPr>
        <w:t xml:space="preserve"> </w:t>
      </w:r>
      <w:r w:rsidRPr="00D730E0">
        <w:rPr>
          <w:rFonts w:ascii="Arial" w:eastAsia="Times New Roman" w:hAnsi="Arial" w:cs="Arial"/>
          <w:sz w:val="16"/>
          <w:szCs w:val="16"/>
          <w:lang w:eastAsia="ar-SA"/>
        </w:rPr>
        <w:t>проекту</w:t>
      </w:r>
      <w:r w:rsidRPr="00D730E0">
        <w:rPr>
          <w:rFonts w:ascii="Arial" w:eastAsia="Times New Roman" w:hAnsi="Arial" w:cs="Arial"/>
          <w:spacing w:val="3"/>
          <w:sz w:val="16"/>
          <w:szCs w:val="16"/>
          <w:lang w:eastAsia="ar-SA"/>
        </w:rPr>
        <w:t xml:space="preserve"> </w:t>
      </w:r>
      <w:r w:rsidRPr="00D730E0">
        <w:rPr>
          <w:rFonts w:ascii="Arial" w:eastAsia="Times New Roman" w:hAnsi="Arial" w:cs="Arial"/>
          <w:sz w:val="16"/>
          <w:szCs w:val="16"/>
          <w:lang w:eastAsia="ar-SA"/>
        </w:rPr>
        <w:t xml:space="preserve">бюджета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 на 2025 год</w:t>
      </w:r>
      <w:r w:rsidRPr="00D730E0">
        <w:rPr>
          <w:rFonts w:ascii="Arial" w:eastAsia="Times New Roman" w:hAnsi="Arial" w:cs="Arial"/>
          <w:bCs/>
          <w:sz w:val="16"/>
          <w:szCs w:val="16"/>
          <w:lang w:eastAsia="ar-SA"/>
        </w:rPr>
        <w:t xml:space="preserve"> и на плановый период 2026  и 2027 годов</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и</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направляет</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указанные</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предложения</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в</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депутатские</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комиссии</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для</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дачи</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заключения</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в</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порядке,</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 xml:space="preserve">предусмотренном Регламентом Думы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w:t>
      </w:r>
      <w:r w:rsidRPr="00D730E0">
        <w:rPr>
          <w:rFonts w:ascii="Arial" w:eastAsia="Times New Roman" w:hAnsi="Arial" w:cs="Arial"/>
          <w:spacing w:val="-67"/>
          <w:sz w:val="16"/>
          <w:szCs w:val="16"/>
          <w:lang w:eastAsia="ar-SA"/>
        </w:rPr>
        <w:t xml:space="preserve"> </w:t>
      </w:r>
      <w:r w:rsidRPr="00D730E0">
        <w:rPr>
          <w:rFonts w:ascii="Arial" w:eastAsia="Times New Roman" w:hAnsi="Arial" w:cs="Arial"/>
          <w:sz w:val="16"/>
          <w:szCs w:val="16"/>
          <w:lang w:eastAsia="ar-SA"/>
        </w:rPr>
        <w:t>Костромской</w:t>
      </w:r>
      <w:r w:rsidRPr="00D730E0">
        <w:rPr>
          <w:rFonts w:ascii="Arial" w:eastAsia="Times New Roman" w:hAnsi="Arial" w:cs="Arial"/>
          <w:spacing w:val="-4"/>
          <w:sz w:val="16"/>
          <w:szCs w:val="16"/>
          <w:lang w:eastAsia="ar-SA"/>
        </w:rPr>
        <w:t xml:space="preserve"> </w:t>
      </w:r>
      <w:r w:rsidRPr="00D730E0">
        <w:rPr>
          <w:rFonts w:ascii="Arial" w:eastAsia="Times New Roman" w:hAnsi="Arial" w:cs="Arial"/>
          <w:sz w:val="16"/>
          <w:szCs w:val="16"/>
          <w:lang w:eastAsia="ar-SA"/>
        </w:rPr>
        <w:t>области.</w:t>
      </w:r>
      <w:proofErr w:type="gramEnd"/>
    </w:p>
    <w:p w:rsidR="00D730E0" w:rsidRPr="00D730E0" w:rsidRDefault="00D730E0" w:rsidP="00D730E0">
      <w:pPr>
        <w:tabs>
          <w:tab w:val="left" w:pos="1089"/>
        </w:tabs>
        <w:suppressAutoHyphens/>
        <w:spacing w:after="0" w:line="240" w:lineRule="auto"/>
        <w:ind w:right="-1" w:firstLine="709"/>
        <w:jc w:val="both"/>
        <w:rPr>
          <w:rFonts w:ascii="Arial" w:eastAsia="Times New Roman" w:hAnsi="Arial" w:cs="Arial"/>
          <w:sz w:val="16"/>
          <w:szCs w:val="16"/>
          <w:lang w:eastAsia="ar-SA"/>
        </w:rPr>
      </w:pPr>
      <w:r w:rsidRPr="00D730E0">
        <w:rPr>
          <w:rFonts w:ascii="Arial" w:eastAsia="Times New Roman" w:hAnsi="Arial" w:cs="Arial"/>
          <w:sz w:val="16"/>
          <w:szCs w:val="16"/>
          <w:lang w:eastAsia="ar-SA"/>
        </w:rPr>
        <w:t xml:space="preserve">5. Лица, внесшие предложения по проекту бюджета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z w:val="16"/>
          <w:szCs w:val="16"/>
          <w:lang w:eastAsia="ar-SA"/>
        </w:rPr>
        <w:t xml:space="preserve"> муниципального округа на 2025 год</w:t>
      </w:r>
      <w:r w:rsidRPr="00D730E0">
        <w:rPr>
          <w:rFonts w:ascii="Arial" w:eastAsia="Times New Roman" w:hAnsi="Arial" w:cs="Arial"/>
          <w:bCs/>
          <w:sz w:val="16"/>
          <w:szCs w:val="16"/>
          <w:lang w:eastAsia="ar-SA"/>
        </w:rPr>
        <w:t xml:space="preserve"> и на плановый период 2026  и 2027 годов</w:t>
      </w:r>
      <w:r w:rsidRPr="00D730E0">
        <w:rPr>
          <w:rFonts w:ascii="Arial" w:eastAsia="Times New Roman" w:hAnsi="Arial" w:cs="Arial"/>
          <w:sz w:val="16"/>
          <w:szCs w:val="16"/>
          <w:lang w:eastAsia="ar-SA"/>
        </w:rPr>
        <w:t>, вправе присутствовать на</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заседании депутатских комиссий и давать свои пояснения при обсуждении</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внесенных</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ими</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предложений</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(в</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порядке,</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установленном</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Регламентом</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Думы</w:t>
      </w:r>
      <w:r w:rsidRPr="00D730E0">
        <w:rPr>
          <w:rFonts w:ascii="Arial" w:eastAsia="Times New Roman" w:hAnsi="Arial" w:cs="Arial"/>
          <w:spacing w:val="-1"/>
          <w:sz w:val="16"/>
          <w:szCs w:val="16"/>
          <w:lang w:eastAsia="ar-SA"/>
        </w:rPr>
        <w:t xml:space="preserve"> </w:t>
      </w:r>
      <w:proofErr w:type="spellStart"/>
      <w:r w:rsidRPr="00D730E0">
        <w:rPr>
          <w:rFonts w:ascii="Arial" w:eastAsia="Times New Roman" w:hAnsi="Arial" w:cs="Arial"/>
          <w:sz w:val="16"/>
          <w:szCs w:val="16"/>
          <w:lang w:eastAsia="ar-SA"/>
        </w:rPr>
        <w:t>Макарьевского</w:t>
      </w:r>
      <w:proofErr w:type="spellEnd"/>
      <w:r w:rsidRPr="00D730E0">
        <w:rPr>
          <w:rFonts w:ascii="Arial" w:eastAsia="Times New Roman" w:hAnsi="Arial" w:cs="Arial"/>
          <w:spacing w:val="-4"/>
          <w:sz w:val="16"/>
          <w:szCs w:val="16"/>
          <w:lang w:eastAsia="ar-SA"/>
        </w:rPr>
        <w:t xml:space="preserve"> </w:t>
      </w:r>
      <w:r w:rsidRPr="00D730E0">
        <w:rPr>
          <w:rFonts w:ascii="Arial" w:eastAsia="Times New Roman" w:hAnsi="Arial" w:cs="Arial"/>
          <w:sz w:val="16"/>
          <w:szCs w:val="16"/>
          <w:lang w:eastAsia="ar-SA"/>
        </w:rPr>
        <w:t>муниципального</w:t>
      </w:r>
      <w:r w:rsidRPr="00D730E0">
        <w:rPr>
          <w:rFonts w:ascii="Arial" w:eastAsia="Times New Roman" w:hAnsi="Arial" w:cs="Arial"/>
          <w:spacing w:val="-2"/>
          <w:sz w:val="16"/>
          <w:szCs w:val="16"/>
          <w:lang w:eastAsia="ar-SA"/>
        </w:rPr>
        <w:t xml:space="preserve"> </w:t>
      </w:r>
      <w:r w:rsidRPr="00D730E0">
        <w:rPr>
          <w:rFonts w:ascii="Arial" w:eastAsia="Times New Roman" w:hAnsi="Arial" w:cs="Arial"/>
          <w:sz w:val="16"/>
          <w:szCs w:val="16"/>
          <w:lang w:eastAsia="ar-SA"/>
        </w:rPr>
        <w:t>округа</w:t>
      </w:r>
      <w:r w:rsidRPr="00D730E0">
        <w:rPr>
          <w:rFonts w:ascii="Arial" w:eastAsia="Times New Roman" w:hAnsi="Arial" w:cs="Arial"/>
          <w:spacing w:val="-1"/>
          <w:sz w:val="16"/>
          <w:szCs w:val="16"/>
          <w:lang w:eastAsia="ar-SA"/>
        </w:rPr>
        <w:t xml:space="preserve"> </w:t>
      </w:r>
      <w:r w:rsidRPr="00D730E0">
        <w:rPr>
          <w:rFonts w:ascii="Arial" w:eastAsia="Times New Roman" w:hAnsi="Arial" w:cs="Arial"/>
          <w:sz w:val="16"/>
          <w:szCs w:val="16"/>
          <w:lang w:eastAsia="ar-SA"/>
        </w:rPr>
        <w:t>Костромской области).</w:t>
      </w:r>
    </w:p>
    <w:p w:rsidR="00D730E0" w:rsidRPr="00D730E0" w:rsidRDefault="00D730E0" w:rsidP="00D730E0">
      <w:pPr>
        <w:widowControl w:val="0"/>
        <w:suppressAutoHyphens/>
        <w:spacing w:after="0" w:line="240" w:lineRule="auto"/>
        <w:jc w:val="both"/>
        <w:rPr>
          <w:rFonts w:ascii="Arial" w:eastAsia="Times New Roman" w:hAnsi="Arial" w:cs="Arial"/>
          <w:sz w:val="16"/>
          <w:szCs w:val="16"/>
          <w:lang w:eastAsia="ar-SA"/>
        </w:rPr>
      </w:pPr>
    </w:p>
    <w:p w:rsidR="005C4366" w:rsidRPr="005C4366" w:rsidRDefault="005C4366" w:rsidP="005C4366">
      <w:pPr>
        <w:tabs>
          <w:tab w:val="left" w:pos="1134"/>
          <w:tab w:val="left" w:pos="1701"/>
          <w:tab w:val="left" w:pos="1843"/>
        </w:tabs>
        <w:spacing w:after="0" w:line="240" w:lineRule="auto"/>
        <w:jc w:val="both"/>
        <w:rPr>
          <w:rFonts w:ascii="Arial" w:eastAsia="Times New Roman" w:hAnsi="Arial" w:cs="Arial"/>
          <w:sz w:val="16"/>
          <w:szCs w:val="16"/>
          <w:lang w:eastAsia="ar-SA"/>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930D5B" w:rsidRPr="007C5EE2" w:rsidRDefault="00930D5B"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b/>
          <w:kern w:val="1"/>
          <w:sz w:val="16"/>
          <w:szCs w:val="16"/>
          <w:lang w:eastAsia="fa-IR" w:bidi="fa-IR"/>
        </w:rPr>
      </w:pPr>
    </w:p>
    <w:p w:rsidR="00D20032" w:rsidRDefault="00D20032" w:rsidP="00A03FDC">
      <w:pPr>
        <w:pStyle w:val="a4"/>
        <w:jc w:val="both"/>
        <w:rPr>
          <w:rFonts w:ascii="Arial" w:hAnsi="Arial" w:cs="Arial"/>
          <w:b/>
          <w:sz w:val="14"/>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D730E0" w:rsidRDefault="00D730E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B81DA0" w:rsidRDefault="00B81DA0"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D20032" w:rsidRPr="007C5EE2" w:rsidRDefault="00D20032" w:rsidP="00A03FDC">
      <w:pPr>
        <w:pStyle w:val="a4"/>
        <w:jc w:val="both"/>
        <w:rPr>
          <w:rFonts w:ascii="Arial" w:hAnsi="Arial" w:cs="Arial"/>
          <w:b/>
          <w:sz w:val="16"/>
          <w:szCs w:val="16"/>
        </w:rPr>
      </w:pPr>
    </w:p>
    <w:p w:rsidR="00603357" w:rsidRPr="007C5EE2" w:rsidRDefault="00603357" w:rsidP="005F3257">
      <w:pPr>
        <w:pStyle w:val="a4"/>
        <w:jc w:val="center"/>
        <w:rPr>
          <w:rFonts w:ascii="Arial" w:hAnsi="Arial" w:cs="Arial"/>
          <w:b/>
          <w:sz w:val="16"/>
          <w:szCs w:val="16"/>
        </w:rPr>
      </w:pPr>
    </w:p>
    <w:p w:rsidR="005E7926" w:rsidRPr="007C5EE2" w:rsidRDefault="005E7926" w:rsidP="005F3257">
      <w:pPr>
        <w:pStyle w:val="a4"/>
        <w:jc w:val="center"/>
        <w:rPr>
          <w:rFonts w:ascii="Arial" w:hAnsi="Arial" w:cs="Arial"/>
          <w:sz w:val="16"/>
          <w:szCs w:val="16"/>
        </w:rPr>
      </w:pPr>
      <w:r w:rsidRPr="007C5EE2">
        <w:rPr>
          <w:rFonts w:ascii="Arial" w:hAnsi="Arial" w:cs="Arial"/>
          <w:b/>
          <w:sz w:val="16"/>
          <w:szCs w:val="16"/>
        </w:rPr>
        <w:t>УЧРЕДИТЕЛИ:</w:t>
      </w:r>
      <w:r w:rsidRPr="007C5EE2">
        <w:rPr>
          <w:rFonts w:ascii="Arial" w:hAnsi="Arial" w:cs="Arial"/>
          <w:sz w:val="16"/>
          <w:szCs w:val="16"/>
        </w:rPr>
        <w:t xml:space="preserve"> Собрание депутатов и администрация </w:t>
      </w:r>
      <w:proofErr w:type="spellStart"/>
      <w:r w:rsidRPr="007C5EE2">
        <w:rPr>
          <w:rFonts w:ascii="Arial" w:hAnsi="Arial" w:cs="Arial"/>
          <w:sz w:val="16"/>
          <w:szCs w:val="16"/>
        </w:rPr>
        <w:t>Макарьевского</w:t>
      </w:r>
      <w:proofErr w:type="spellEnd"/>
      <w:r w:rsidRPr="007C5EE2">
        <w:rPr>
          <w:rFonts w:ascii="Arial" w:hAnsi="Arial" w:cs="Arial"/>
          <w:sz w:val="16"/>
          <w:szCs w:val="16"/>
        </w:rPr>
        <w:t xml:space="preserve"> муниципального района</w:t>
      </w:r>
    </w:p>
    <w:p w:rsidR="005E7926" w:rsidRPr="007C5EE2" w:rsidRDefault="005E7926" w:rsidP="00501B10">
      <w:pPr>
        <w:pStyle w:val="a4"/>
        <w:jc w:val="center"/>
        <w:rPr>
          <w:rFonts w:ascii="Arial" w:hAnsi="Arial" w:cs="Arial"/>
          <w:b/>
          <w:sz w:val="16"/>
          <w:szCs w:val="16"/>
        </w:rPr>
      </w:pPr>
      <w:proofErr w:type="gramStart"/>
      <w:r w:rsidRPr="007C5EE2">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C5EE2">
          <w:rPr>
            <w:rFonts w:ascii="Arial" w:hAnsi="Arial" w:cs="Arial"/>
            <w:b/>
            <w:sz w:val="16"/>
            <w:szCs w:val="16"/>
          </w:rPr>
          <w:t>157460, г</w:t>
        </w:r>
      </w:smartTag>
      <w:r w:rsidRPr="007C5EE2">
        <w:rPr>
          <w:rFonts w:ascii="Arial" w:hAnsi="Arial" w:cs="Arial"/>
          <w:b/>
          <w:sz w:val="16"/>
          <w:szCs w:val="16"/>
        </w:rPr>
        <w:t>. Макарьев,  пл. Революции, д.8                           цена: бесплатно</w:t>
      </w:r>
      <w:proofErr w:type="gramEnd"/>
    </w:p>
    <w:sectPr w:rsidR="005E7926" w:rsidRPr="007C5EE2" w:rsidSect="00444273">
      <w:footerReference w:type="even" r:id="rId11"/>
      <w:footerReference w:type="default" r:id="rId12"/>
      <w:pgSz w:w="11906" w:h="16838"/>
      <w:pgMar w:top="340" w:right="566"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273" w:rsidRDefault="00444273" w:rsidP="004B661B">
      <w:pPr>
        <w:spacing w:after="0" w:line="240" w:lineRule="auto"/>
      </w:pPr>
      <w:r>
        <w:separator/>
      </w:r>
    </w:p>
  </w:endnote>
  <w:endnote w:type="continuationSeparator" w:id="1">
    <w:p w:rsidR="00444273" w:rsidRDefault="00444273"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A37F7F"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end"/>
    </w:r>
  </w:p>
  <w:p w:rsidR="00444273" w:rsidRDefault="0044427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A37F7F"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separate"/>
    </w:r>
    <w:r w:rsidR="007A48E3">
      <w:rPr>
        <w:rStyle w:val="ac"/>
        <w:noProof/>
      </w:rPr>
      <w:t>10</w:t>
    </w:r>
    <w:r>
      <w:rPr>
        <w:rStyle w:val="ac"/>
      </w:rPr>
      <w:fldChar w:fldCharType="end"/>
    </w:r>
  </w:p>
  <w:p w:rsidR="00444273" w:rsidRDefault="00444273">
    <w:pPr>
      <w:pStyle w:val="ab"/>
    </w:pPr>
  </w:p>
  <w:p w:rsidR="00444273" w:rsidRDefault="0044427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273" w:rsidRDefault="00444273" w:rsidP="004B661B">
      <w:pPr>
        <w:spacing w:after="0" w:line="240" w:lineRule="auto"/>
      </w:pPr>
      <w:r>
        <w:separator/>
      </w:r>
    </w:p>
  </w:footnote>
  <w:footnote w:type="continuationSeparator" w:id="1">
    <w:p w:rsidR="00444273" w:rsidRDefault="00444273"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52E18E6"/>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Symbol" w:hAnsi="Symbol" w:cs="StarSymbol"/>
        <w:sz w:val="18"/>
        <w:szCs w:val="18"/>
      </w:rPr>
    </w:lvl>
    <w:lvl w:ilvl="2">
      <w:start w:val="1"/>
      <w:numFmt w:val="bullet"/>
      <w:lvlText w:val=""/>
      <w:lvlJc w:val="left"/>
      <w:pPr>
        <w:tabs>
          <w:tab w:val="num" w:pos="2160"/>
        </w:tabs>
        <w:ind w:left="2160" w:hanging="360"/>
      </w:pPr>
      <w:rPr>
        <w:rFonts w:ascii="Symbol" w:hAnsi="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Symbol" w:hAnsi="Symbol" w:cs="StarSymbol"/>
        <w:sz w:val="18"/>
        <w:szCs w:val="18"/>
      </w:rPr>
    </w:lvl>
    <w:lvl w:ilvl="5">
      <w:start w:val="1"/>
      <w:numFmt w:val="bullet"/>
      <w:lvlText w:val=""/>
      <w:lvlJc w:val="left"/>
      <w:pPr>
        <w:tabs>
          <w:tab w:val="num" w:pos="3240"/>
        </w:tabs>
        <w:ind w:left="3240" w:hanging="360"/>
      </w:pPr>
      <w:rPr>
        <w:rFonts w:ascii="Symbol" w:hAnsi="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Symbol" w:hAnsi="Symbol" w:cs="StarSymbol"/>
        <w:sz w:val="18"/>
        <w:szCs w:val="18"/>
      </w:rPr>
    </w:lvl>
    <w:lvl w:ilvl="8">
      <w:start w:val="1"/>
      <w:numFmt w:val="bullet"/>
      <w:lvlText w:val=""/>
      <w:lvlJc w:val="left"/>
      <w:pPr>
        <w:tabs>
          <w:tab w:val="num" w:pos="4320"/>
        </w:tabs>
        <w:ind w:left="4320" w:hanging="360"/>
      </w:pPr>
      <w:rPr>
        <w:rFonts w:ascii="Symbol" w:hAnsi="Symbol" w:cs="StarSymbol"/>
        <w:sz w:val="18"/>
        <w:szCs w:val="18"/>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2205"/>
        </w:tabs>
        <w:ind w:left="2205" w:hanging="360"/>
      </w:pPr>
      <w:rPr>
        <w:rFonts w:ascii="Symbol" w:hAnsi="Symbol" w:cs="StarSymbol"/>
        <w:sz w:val="18"/>
        <w:szCs w:val="18"/>
      </w:rPr>
    </w:lvl>
    <w:lvl w:ilvl="2">
      <w:start w:val="1"/>
      <w:numFmt w:val="bullet"/>
      <w:lvlText w:val=""/>
      <w:lvlJc w:val="left"/>
      <w:pPr>
        <w:tabs>
          <w:tab w:val="num" w:pos="2970"/>
        </w:tabs>
        <w:ind w:left="2970" w:hanging="360"/>
      </w:pPr>
      <w:rPr>
        <w:rFonts w:ascii="Symbol" w:hAnsi="Symbol" w:cs="StarSymbol"/>
        <w:sz w:val="18"/>
        <w:szCs w:val="18"/>
      </w:rPr>
    </w:lvl>
    <w:lvl w:ilvl="3">
      <w:start w:val="1"/>
      <w:numFmt w:val="bullet"/>
      <w:lvlText w:val=""/>
      <w:lvlJc w:val="left"/>
      <w:pPr>
        <w:tabs>
          <w:tab w:val="num" w:pos="3735"/>
        </w:tabs>
        <w:ind w:left="3735" w:hanging="360"/>
      </w:pPr>
      <w:rPr>
        <w:rFonts w:ascii="Symbol" w:hAnsi="Symbol" w:cs="StarSymbol"/>
        <w:sz w:val="18"/>
        <w:szCs w:val="18"/>
      </w:rPr>
    </w:lvl>
    <w:lvl w:ilvl="4">
      <w:start w:val="1"/>
      <w:numFmt w:val="bullet"/>
      <w:lvlText w:val=""/>
      <w:lvlJc w:val="left"/>
      <w:pPr>
        <w:tabs>
          <w:tab w:val="num" w:pos="4500"/>
        </w:tabs>
        <w:ind w:left="4500" w:hanging="360"/>
      </w:pPr>
      <w:rPr>
        <w:rFonts w:ascii="Symbol" w:hAnsi="Symbol" w:cs="StarSymbol"/>
        <w:sz w:val="18"/>
        <w:szCs w:val="18"/>
      </w:rPr>
    </w:lvl>
    <w:lvl w:ilvl="5">
      <w:start w:val="1"/>
      <w:numFmt w:val="bullet"/>
      <w:lvlText w:val=""/>
      <w:lvlJc w:val="left"/>
      <w:pPr>
        <w:tabs>
          <w:tab w:val="num" w:pos="5265"/>
        </w:tabs>
        <w:ind w:left="5265" w:hanging="360"/>
      </w:pPr>
      <w:rPr>
        <w:rFonts w:ascii="Symbol" w:hAnsi="Symbol" w:cs="StarSymbol"/>
        <w:sz w:val="18"/>
        <w:szCs w:val="18"/>
      </w:rPr>
    </w:lvl>
    <w:lvl w:ilvl="6">
      <w:start w:val="1"/>
      <w:numFmt w:val="bullet"/>
      <w:lvlText w:val=""/>
      <w:lvlJc w:val="left"/>
      <w:pPr>
        <w:tabs>
          <w:tab w:val="num" w:pos="6030"/>
        </w:tabs>
        <w:ind w:left="6030" w:hanging="360"/>
      </w:pPr>
      <w:rPr>
        <w:rFonts w:ascii="Symbol" w:hAnsi="Symbol" w:cs="StarSymbol"/>
        <w:sz w:val="18"/>
        <w:szCs w:val="18"/>
      </w:rPr>
    </w:lvl>
    <w:lvl w:ilvl="7">
      <w:start w:val="1"/>
      <w:numFmt w:val="bullet"/>
      <w:lvlText w:val=""/>
      <w:lvlJc w:val="left"/>
      <w:pPr>
        <w:tabs>
          <w:tab w:val="num" w:pos="6795"/>
        </w:tabs>
        <w:ind w:left="6795" w:hanging="360"/>
      </w:pPr>
      <w:rPr>
        <w:rFonts w:ascii="Symbol" w:hAnsi="Symbol" w:cs="StarSymbol"/>
        <w:sz w:val="18"/>
        <w:szCs w:val="18"/>
      </w:rPr>
    </w:lvl>
    <w:lvl w:ilvl="8">
      <w:start w:val="1"/>
      <w:numFmt w:val="bullet"/>
      <w:lvlText w:val=""/>
      <w:lvlJc w:val="left"/>
      <w:pPr>
        <w:tabs>
          <w:tab w:val="num" w:pos="7560"/>
        </w:tabs>
        <w:ind w:left="7560" w:hanging="360"/>
      </w:pPr>
      <w:rPr>
        <w:rFonts w:ascii="Symbol" w:hAnsi="Symbol" w:cs="StarSymbol"/>
        <w:sz w:val="18"/>
        <w:szCs w:val="18"/>
      </w:rPr>
    </w:lvl>
  </w:abstractNum>
  <w:abstractNum w:abstractNumId="8">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4F2C0D"/>
    <w:multiLevelType w:val="hybridMultilevel"/>
    <w:tmpl w:val="773CD4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0"/>
  </w:num>
  <w:num w:numId="5">
    <w:abstractNumId w:val="1"/>
  </w:num>
  <w:num w:numId="6">
    <w:abstractNumId w:val="11"/>
  </w:num>
  <w:num w:numId="7">
    <w:abstractNumId w:val="8"/>
  </w:num>
  <w:num w:numId="8">
    <w:abstractNumId w:val="13"/>
  </w:num>
  <w:num w:numId="9">
    <w:abstractNumId w:val="14"/>
  </w:num>
  <w:num w:numId="10">
    <w:abstractNumId w:val="15"/>
  </w:num>
  <w:num w:numId="11">
    <w:abstractNumId w:val="2"/>
  </w:num>
  <w:num w:numId="12">
    <w:abstractNumId w:val="3"/>
  </w:num>
  <w:num w:numId="13">
    <w:abstractNumId w:val="4"/>
  </w:num>
  <w:num w:numId="14">
    <w:abstractNumId w:val="5"/>
  </w:num>
  <w:num w:numId="15">
    <w:abstractNumId w:val="6"/>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253C"/>
    <w:rsid w:val="000243F4"/>
    <w:rsid w:val="00025226"/>
    <w:rsid w:val="00026F45"/>
    <w:rsid w:val="00027879"/>
    <w:rsid w:val="00030772"/>
    <w:rsid w:val="000307EA"/>
    <w:rsid w:val="00030BF0"/>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0A0"/>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53EB"/>
    <w:rsid w:val="001C6BB4"/>
    <w:rsid w:val="001C6DD4"/>
    <w:rsid w:val="001C7D07"/>
    <w:rsid w:val="001D0F30"/>
    <w:rsid w:val="001D130D"/>
    <w:rsid w:val="001D14D5"/>
    <w:rsid w:val="001D1AF6"/>
    <w:rsid w:val="001D2689"/>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2511"/>
    <w:rsid w:val="003E4E1C"/>
    <w:rsid w:val="003E66AB"/>
    <w:rsid w:val="003F0FF3"/>
    <w:rsid w:val="003F20A4"/>
    <w:rsid w:val="003F38E4"/>
    <w:rsid w:val="003F5933"/>
    <w:rsid w:val="003F620E"/>
    <w:rsid w:val="00400BB3"/>
    <w:rsid w:val="0040166E"/>
    <w:rsid w:val="00401FCE"/>
    <w:rsid w:val="004021CB"/>
    <w:rsid w:val="00403A92"/>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2CE3"/>
    <w:rsid w:val="00434A55"/>
    <w:rsid w:val="004363DF"/>
    <w:rsid w:val="004364D1"/>
    <w:rsid w:val="004378FF"/>
    <w:rsid w:val="00437D52"/>
    <w:rsid w:val="00440E3C"/>
    <w:rsid w:val="00444273"/>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0F48"/>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8"/>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64B3"/>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4366"/>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0B4D"/>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1B1"/>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300F"/>
    <w:rsid w:val="007A45B1"/>
    <w:rsid w:val="007A470C"/>
    <w:rsid w:val="007A48E3"/>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5EE2"/>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AC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0748"/>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0D5B"/>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37F7F"/>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238"/>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969"/>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1DA0"/>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AC8"/>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0032"/>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0E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074D"/>
    <w:rsid w:val="00F62149"/>
    <w:rsid w:val="00F652ED"/>
    <w:rsid w:val="00F677CD"/>
    <w:rsid w:val="00F67AD5"/>
    <w:rsid w:val="00F70923"/>
    <w:rsid w:val="00F71A32"/>
    <w:rsid w:val="00F71C9B"/>
    <w:rsid w:val="00F72D02"/>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26AB"/>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34"/>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rsid w:val="00F8068D"/>
    <w:pPr>
      <w:widowControl w:val="0"/>
      <w:ind w:right="19772" w:firstLine="720"/>
    </w:pPr>
    <w:rPr>
      <w:rFonts w:ascii="Arial" w:eastAsia="Times New Roman" w:hAnsi="Arial"/>
      <w:sz w:val="20"/>
      <w:szCs w:val="20"/>
    </w:rPr>
  </w:style>
  <w:style w:type="paragraph" w:customStyle="1" w:styleId="ConsNonformat">
    <w:name w:val="ConsNonformat"/>
    <w:rsid w:val="00F8068D"/>
    <w:pPr>
      <w:widowControl w:val="0"/>
      <w:ind w:right="19772"/>
    </w:pPr>
    <w:rPr>
      <w:rFonts w:ascii="Courier New" w:eastAsia="Times New Roman" w:hAnsi="Courier New"/>
      <w:sz w:val="20"/>
      <w:szCs w:val="20"/>
    </w:rPr>
  </w:style>
  <w:style w:type="paragraph" w:customStyle="1" w:styleId="ConsTitle">
    <w:name w:val="ConsTitle"/>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5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rsid w:val="0072569E"/>
    <w:rPr>
      <w:rFonts w:ascii="Symbol" w:hAnsi="Symbol"/>
    </w:rPr>
  </w:style>
  <w:style w:type="character" w:customStyle="1" w:styleId="WW8Num8z0">
    <w:name w:val="WW8Num8z0"/>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rsid w:val="00410EED"/>
    <w:rPr>
      <w:rFonts w:ascii="Wingdings 2" w:hAnsi="Wingdings 2"/>
      <w:sz w:val="18"/>
    </w:rPr>
  </w:style>
  <w:style w:type="character" w:customStyle="1" w:styleId="WW8Num3z2">
    <w:name w:val="WW8Num3z2"/>
    <w:rsid w:val="00410EED"/>
    <w:rPr>
      <w:rFonts w:ascii="StarSymbol" w:eastAsia="StarSymbol"/>
      <w:sz w:val="18"/>
    </w:rPr>
  </w:style>
  <w:style w:type="character" w:customStyle="1" w:styleId="WW8Num9z2">
    <w:name w:val="WW8Num9z2"/>
    <w:rsid w:val="00410EED"/>
    <w:rPr>
      <w:rFonts w:ascii="Times New Roman" w:hAnsi="Times New Roman"/>
    </w:rPr>
  </w:style>
  <w:style w:type="character" w:customStyle="1" w:styleId="WW8Num14z1">
    <w:name w:val="WW8Num14z1"/>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 w:type="numbering" w:customStyle="1" w:styleId="2f">
    <w:name w:val="Нет списка2"/>
    <w:next w:val="a2"/>
    <w:uiPriority w:val="99"/>
    <w:semiHidden/>
    <w:unhideWhenUsed/>
    <w:rsid w:val="005C43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850143958">
      <w:bodyDiv w:val="1"/>
      <w:marLeft w:val="0"/>
      <w:marRight w:val="0"/>
      <w:marTop w:val="0"/>
      <w:marBottom w:val="0"/>
      <w:divBdr>
        <w:top w:val="none" w:sz="0" w:space="0" w:color="auto"/>
        <w:left w:val="none" w:sz="0" w:space="0" w:color="auto"/>
        <w:bottom w:val="none" w:sz="0" w:space="0" w:color="auto"/>
        <w:right w:val="none" w:sz="0" w:space="0" w:color="auto"/>
      </w:divBdr>
    </w:div>
    <w:div w:id="1012032070">
      <w:bodyDiv w:val="1"/>
      <w:marLeft w:val="0"/>
      <w:marRight w:val="0"/>
      <w:marTop w:val="0"/>
      <w:marBottom w:val="0"/>
      <w:divBdr>
        <w:top w:val="none" w:sz="0" w:space="0" w:color="auto"/>
        <w:left w:val="none" w:sz="0" w:space="0" w:color="auto"/>
        <w:bottom w:val="none" w:sz="0" w:space="0" w:color="auto"/>
        <w:right w:val="none" w:sz="0" w:space="0" w:color="auto"/>
      </w:divBdr>
    </w:div>
    <w:div w:id="1389037236">
      <w:bodyDiv w:val="1"/>
      <w:marLeft w:val="0"/>
      <w:marRight w:val="0"/>
      <w:marTop w:val="0"/>
      <w:marBottom w:val="0"/>
      <w:divBdr>
        <w:top w:val="none" w:sz="0" w:space="0" w:color="auto"/>
        <w:left w:val="none" w:sz="0" w:space="0" w:color="auto"/>
        <w:bottom w:val="none" w:sz="0" w:space="0" w:color="auto"/>
        <w:right w:val="none" w:sz="0" w:space="0" w:color="auto"/>
      </w:divBdr>
      <w:divsChild>
        <w:div w:id="232013430">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757286699">
      <w:bodyDiv w:val="1"/>
      <w:marLeft w:val="0"/>
      <w:marRight w:val="0"/>
      <w:marTop w:val="0"/>
      <w:marBottom w:val="0"/>
      <w:divBdr>
        <w:top w:val="none" w:sz="0" w:space="0" w:color="auto"/>
        <w:left w:val="none" w:sz="0" w:space="0" w:color="auto"/>
        <w:bottom w:val="none" w:sz="0" w:space="0" w:color="auto"/>
        <w:right w:val="none" w:sz="0" w:space="0" w:color="auto"/>
      </w:divBdr>
      <w:divsChild>
        <w:div w:id="1945309398">
          <w:marLeft w:val="0"/>
          <w:marRight w:val="0"/>
          <w:marTop w:val="0"/>
          <w:marBottom w:val="752"/>
          <w:divBdr>
            <w:top w:val="none" w:sz="0" w:space="0" w:color="auto"/>
            <w:left w:val="none" w:sz="0" w:space="0" w:color="auto"/>
            <w:bottom w:val="none" w:sz="0" w:space="0" w:color="auto"/>
            <w:right w:val="none" w:sz="0" w:space="0" w:color="auto"/>
          </w:divBdr>
        </w:div>
      </w:divsChild>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 w:id="1857309192">
      <w:bodyDiv w:val="1"/>
      <w:marLeft w:val="0"/>
      <w:marRight w:val="0"/>
      <w:marTop w:val="0"/>
      <w:marBottom w:val="0"/>
      <w:divBdr>
        <w:top w:val="none" w:sz="0" w:space="0" w:color="auto"/>
        <w:left w:val="none" w:sz="0" w:space="0" w:color="auto"/>
        <w:bottom w:val="none" w:sz="0" w:space="0" w:color="auto"/>
        <w:right w:val="none" w:sz="0" w:space="0" w:color="auto"/>
      </w:divBdr>
      <w:divsChild>
        <w:div w:id="135758025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str-sobranie@mail.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TotalTime>
  <Pages>10</Pages>
  <Words>6195</Words>
  <Characters>41995</Characters>
  <Application>Microsoft Office Word</Application>
  <DocSecurity>0</DocSecurity>
  <Lines>349</Lines>
  <Paragraphs>96</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48094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708</cp:revision>
  <cp:lastPrinted>2024-12-02T09:27:00Z</cp:lastPrinted>
  <dcterms:created xsi:type="dcterms:W3CDTF">2014-10-02T12:46:00Z</dcterms:created>
  <dcterms:modified xsi:type="dcterms:W3CDTF">2024-12-06T08:21:00Z</dcterms:modified>
</cp:coreProperties>
</file>