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B6C11" w:rsidRDefault="005352FF" w:rsidP="0043129E">
      <w:pPr>
        <w:pStyle w:val="a4"/>
        <w:tabs>
          <w:tab w:val="left" w:pos="567"/>
        </w:tabs>
        <w:jc w:val="center"/>
        <w:rPr>
          <w:rFonts w:ascii="Arial" w:hAnsi="Arial" w:cs="Arial"/>
          <w:b/>
          <w:noProof/>
          <w:sz w:val="16"/>
          <w:szCs w:val="16"/>
          <w:lang w:eastAsia="ru-RU"/>
        </w:rPr>
      </w:pPr>
      <w:r w:rsidRPr="005352FF">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5352FF">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CB757A" w:rsidRPr="00CA68AD" w:rsidRDefault="00CB757A" w:rsidP="00B77240">
                  <w:pPr>
                    <w:pStyle w:val="a4"/>
                    <w:jc w:val="center"/>
                    <w:rPr>
                      <w:b/>
                    </w:rPr>
                  </w:pPr>
                  <w:r w:rsidRPr="00CA68AD">
                    <w:rPr>
                      <w:b/>
                    </w:rPr>
                    <w:t>ВЫПУСК</w:t>
                  </w:r>
                </w:p>
                <w:p w:rsidR="00CB757A" w:rsidRPr="002D06C9" w:rsidRDefault="00CB757A" w:rsidP="00B77240">
                  <w:pPr>
                    <w:pStyle w:val="a4"/>
                    <w:jc w:val="center"/>
                    <w:rPr>
                      <w:b/>
                      <w:lang w:val="en-US"/>
                    </w:rPr>
                  </w:pPr>
                  <w:r>
                    <w:rPr>
                      <w:b/>
                    </w:rPr>
                    <w:t xml:space="preserve">№ </w:t>
                  </w:r>
                  <w:r w:rsidR="00E27F1C">
                    <w:rPr>
                      <w:b/>
                    </w:rPr>
                    <w:t>22</w:t>
                  </w:r>
                  <w:r w:rsidR="00A03FDC">
                    <w:rPr>
                      <w:b/>
                    </w:rPr>
                    <w:t>5</w:t>
                  </w:r>
                  <w:r w:rsidR="00E27F1C">
                    <w:rPr>
                      <w:b/>
                    </w:rPr>
                    <w:t>-</w:t>
                  </w:r>
                  <w:r w:rsidR="00EE6842">
                    <w:rPr>
                      <w:b/>
                    </w:rPr>
                    <w:t>о</w:t>
                  </w:r>
                </w:p>
                <w:p w:rsidR="00CB757A" w:rsidRDefault="00CB757A" w:rsidP="00B77240">
                  <w:pPr>
                    <w:pStyle w:val="a4"/>
                    <w:jc w:val="center"/>
                    <w:rPr>
                      <w:b/>
                    </w:rPr>
                  </w:pPr>
                </w:p>
                <w:p w:rsidR="00CB757A" w:rsidRPr="006B23B2" w:rsidRDefault="00F44C7A" w:rsidP="00B77240">
                  <w:pPr>
                    <w:pStyle w:val="a4"/>
                    <w:jc w:val="center"/>
                    <w:rPr>
                      <w:b/>
                    </w:rPr>
                  </w:pPr>
                  <w:r>
                    <w:rPr>
                      <w:b/>
                    </w:rPr>
                    <w:t>1</w:t>
                  </w:r>
                  <w:r w:rsidR="00A03FDC">
                    <w:rPr>
                      <w:b/>
                    </w:rPr>
                    <w:t>9</w:t>
                  </w:r>
                  <w:r w:rsidR="006B23B2">
                    <w:rPr>
                      <w:b/>
                    </w:rPr>
                    <w:t xml:space="preserve"> </w:t>
                  </w:r>
                  <w:r w:rsidR="00A03FDC">
                    <w:rPr>
                      <w:b/>
                    </w:rPr>
                    <w:t>апреля</w:t>
                  </w:r>
                </w:p>
                <w:p w:rsidR="00CB757A" w:rsidRPr="00B77240" w:rsidRDefault="00CB757A" w:rsidP="00B3720A">
                  <w:pPr>
                    <w:pStyle w:val="a4"/>
                    <w:jc w:val="center"/>
                  </w:pPr>
                  <w:r w:rsidRPr="00B3720A">
                    <w:rPr>
                      <w:b/>
                    </w:rPr>
                    <w:t>20</w:t>
                  </w:r>
                  <w:r>
                    <w:rPr>
                      <w:b/>
                    </w:rPr>
                    <w:t>2</w:t>
                  </w:r>
                  <w:r w:rsidR="00A03FDC">
                    <w:rPr>
                      <w:b/>
                    </w:rPr>
                    <w:t>4</w:t>
                  </w:r>
                </w:p>
              </w:txbxContent>
            </v:textbox>
            <w10:wrap type="through"/>
          </v:shape>
        </w:pict>
      </w:r>
      <w:r w:rsidRPr="005352FF">
        <w:rPr>
          <w:noProof/>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B6C11">
        <w:rPr>
          <w:rFonts w:ascii="Arial" w:hAnsi="Arial" w:cs="Arial"/>
          <w:b/>
          <w:noProof/>
          <w:sz w:val="16"/>
          <w:szCs w:val="16"/>
          <w:lang w:eastAsia="ru-RU"/>
        </w:rPr>
        <w:t>ИНФОРМАЦИОННЫЙ БЮЛЛЕТЕНЬ</w:t>
      </w:r>
    </w:p>
    <w:p w:rsidR="005E7926" w:rsidRPr="007B6C11" w:rsidRDefault="005E7926" w:rsidP="00C90A37">
      <w:pPr>
        <w:pStyle w:val="a4"/>
        <w:jc w:val="center"/>
        <w:rPr>
          <w:rFonts w:ascii="Arial" w:hAnsi="Arial" w:cs="Arial"/>
          <w:b/>
          <w:sz w:val="16"/>
          <w:szCs w:val="16"/>
        </w:rPr>
      </w:pPr>
      <w:r w:rsidRPr="007B6C11">
        <w:rPr>
          <w:rFonts w:ascii="Arial" w:hAnsi="Arial" w:cs="Arial"/>
          <w:b/>
          <w:sz w:val="16"/>
          <w:szCs w:val="16"/>
        </w:rPr>
        <w:t>МАКАРЬЕВСКОГО МУНИЦИПАЛЬНОГО РАЙОНА КОСТРОМСКОЙ ОБЛАСТИ</w:t>
      </w:r>
    </w:p>
    <w:p w:rsidR="005E7926" w:rsidRPr="007B6C11" w:rsidRDefault="005E7926" w:rsidP="0043129E">
      <w:pPr>
        <w:pStyle w:val="a4"/>
        <w:jc w:val="center"/>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spacing w:after="0" w:line="240" w:lineRule="auto"/>
        <w:rPr>
          <w:rFonts w:ascii="Arial" w:hAnsi="Arial" w:cs="Arial"/>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2D06C9"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F44C7A"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F44C7A" w:rsidRDefault="00F44C7A" w:rsidP="00F44C7A">
      <w:pPr>
        <w:pStyle w:val="1"/>
        <w:shd w:val="clear" w:color="auto" w:fill="FFFFFF"/>
        <w:spacing w:after="258"/>
        <w:rPr>
          <w:rFonts w:ascii="Arial" w:hAnsi="Arial" w:cs="Arial"/>
          <w:color w:val="000000"/>
          <w:sz w:val="18"/>
          <w:szCs w:val="18"/>
        </w:rPr>
      </w:pPr>
      <w:r w:rsidRPr="00F44C7A">
        <w:rPr>
          <w:rFonts w:ascii="Arial" w:hAnsi="Arial" w:cs="Arial"/>
          <w:bCs/>
          <w:color w:val="000000"/>
          <w:sz w:val="18"/>
          <w:szCs w:val="18"/>
        </w:rPr>
        <w:t>26 апреля 2024</w:t>
      </w:r>
      <w:r>
        <w:rPr>
          <w:rFonts w:ascii="Arial" w:hAnsi="Arial" w:cs="Arial"/>
          <w:bCs/>
          <w:color w:val="000000"/>
          <w:sz w:val="18"/>
          <w:szCs w:val="18"/>
        </w:rPr>
        <w:t xml:space="preserve"> </w:t>
      </w:r>
      <w:r w:rsidRPr="00F44C7A">
        <w:rPr>
          <w:rFonts w:ascii="Arial" w:hAnsi="Arial" w:cs="Arial"/>
          <w:bCs/>
          <w:color w:val="000000"/>
          <w:sz w:val="18"/>
          <w:szCs w:val="18"/>
        </w:rPr>
        <w:t>г. в 11.00 часов в малом зале администрации состоится очередное заседание Собрания депутатов Макарьевского муниципального района</w:t>
      </w:r>
    </w:p>
    <w:p w:rsidR="00F44C7A" w:rsidRPr="00F44C7A" w:rsidRDefault="00F44C7A" w:rsidP="00F44C7A">
      <w:pPr>
        <w:pStyle w:val="aff0"/>
        <w:shd w:val="clear" w:color="auto" w:fill="FFFFFF"/>
        <w:spacing w:before="0" w:beforeAutospacing="0" w:after="107" w:afterAutospacing="0"/>
        <w:jc w:val="center"/>
        <w:rPr>
          <w:rFonts w:ascii="Arial" w:hAnsi="Arial" w:cs="Arial"/>
          <w:sz w:val="16"/>
          <w:szCs w:val="16"/>
        </w:rPr>
      </w:pPr>
      <w:r w:rsidRPr="00F44C7A">
        <w:rPr>
          <w:rFonts w:ascii="Arial" w:hAnsi="Arial" w:cs="Arial"/>
          <w:sz w:val="16"/>
          <w:szCs w:val="16"/>
        </w:rPr>
        <w:t>ПОВЕСТКА ДНЯ</w:t>
      </w:r>
    </w:p>
    <w:p w:rsidR="00F44C7A" w:rsidRPr="00F44C7A" w:rsidRDefault="00F44C7A" w:rsidP="00F44C7A">
      <w:pPr>
        <w:pStyle w:val="aff0"/>
        <w:shd w:val="clear" w:color="auto" w:fill="FFFFFF"/>
        <w:spacing w:before="0" w:beforeAutospacing="0" w:after="107" w:afterAutospacing="0"/>
        <w:jc w:val="both"/>
        <w:rPr>
          <w:rFonts w:ascii="Arial" w:hAnsi="Arial" w:cs="Arial"/>
          <w:sz w:val="16"/>
          <w:szCs w:val="16"/>
        </w:rPr>
      </w:pPr>
      <w:r w:rsidRPr="00F44C7A">
        <w:rPr>
          <w:rFonts w:ascii="Arial" w:hAnsi="Arial" w:cs="Arial"/>
          <w:sz w:val="16"/>
          <w:szCs w:val="16"/>
        </w:rPr>
        <w:t>1. Утверждение отчета об исполнении бюджета Макарьевского муниципального района за 2023 год.</w:t>
      </w:r>
    </w:p>
    <w:p w:rsidR="00F44C7A" w:rsidRPr="00F44C7A" w:rsidRDefault="00F44C7A" w:rsidP="00F44C7A">
      <w:pPr>
        <w:pStyle w:val="aff0"/>
        <w:shd w:val="clear" w:color="auto" w:fill="FFFFFF"/>
        <w:spacing w:before="0" w:beforeAutospacing="0" w:after="107" w:afterAutospacing="0"/>
        <w:jc w:val="both"/>
        <w:rPr>
          <w:rFonts w:ascii="Arial" w:hAnsi="Arial" w:cs="Arial"/>
          <w:sz w:val="16"/>
          <w:szCs w:val="16"/>
        </w:rPr>
      </w:pPr>
      <w:r w:rsidRPr="00F44C7A">
        <w:rPr>
          <w:rFonts w:ascii="Arial" w:hAnsi="Arial" w:cs="Arial"/>
          <w:sz w:val="16"/>
          <w:szCs w:val="16"/>
        </w:rPr>
        <w:t>2. О проекте решения «О внесении изменений в Устав муниципального образования Макарьевский муниципальный район Костромской области» и порядке участия граждан в его обсуждении.</w:t>
      </w:r>
    </w:p>
    <w:p w:rsidR="00F44C7A" w:rsidRPr="00F44C7A" w:rsidRDefault="00F44C7A" w:rsidP="00F44C7A">
      <w:pPr>
        <w:pStyle w:val="aff0"/>
        <w:shd w:val="clear" w:color="auto" w:fill="FFFFFF"/>
        <w:spacing w:before="0" w:beforeAutospacing="0" w:after="107" w:afterAutospacing="0"/>
        <w:jc w:val="both"/>
        <w:rPr>
          <w:rFonts w:ascii="Arial" w:hAnsi="Arial" w:cs="Arial"/>
          <w:sz w:val="16"/>
          <w:szCs w:val="16"/>
        </w:rPr>
      </w:pPr>
      <w:r w:rsidRPr="00F44C7A">
        <w:rPr>
          <w:rFonts w:ascii="Arial" w:hAnsi="Arial" w:cs="Arial"/>
          <w:sz w:val="16"/>
          <w:szCs w:val="16"/>
        </w:rPr>
        <w:t>3. О внесении изменений в решение Собрания депутатов Макарьевского муниципального района Костромской области от 31.10.2019 №71.</w:t>
      </w:r>
    </w:p>
    <w:p w:rsidR="00F44C7A" w:rsidRPr="00F44C7A" w:rsidRDefault="00F44C7A" w:rsidP="00F44C7A">
      <w:pPr>
        <w:pStyle w:val="aff0"/>
        <w:shd w:val="clear" w:color="auto" w:fill="FFFFFF"/>
        <w:spacing w:before="0" w:beforeAutospacing="0" w:after="107" w:afterAutospacing="0"/>
        <w:jc w:val="both"/>
        <w:rPr>
          <w:rFonts w:ascii="Arial" w:hAnsi="Arial" w:cs="Arial"/>
          <w:sz w:val="16"/>
          <w:szCs w:val="16"/>
        </w:rPr>
      </w:pPr>
      <w:r w:rsidRPr="00F44C7A">
        <w:rPr>
          <w:rFonts w:ascii="Arial" w:hAnsi="Arial" w:cs="Arial"/>
          <w:sz w:val="16"/>
          <w:szCs w:val="16"/>
        </w:rPr>
        <w:t>4. Об утверждении реестра муниципального имущества Макарьевского муниципального района на 01.01.2024 год.</w:t>
      </w:r>
    </w:p>
    <w:p w:rsidR="00F44C7A" w:rsidRPr="00F44C7A" w:rsidRDefault="00F44C7A" w:rsidP="00F44C7A">
      <w:pPr>
        <w:pStyle w:val="aff0"/>
        <w:shd w:val="clear" w:color="auto" w:fill="FFFFFF"/>
        <w:spacing w:before="0" w:beforeAutospacing="0" w:after="107" w:afterAutospacing="0"/>
        <w:jc w:val="both"/>
        <w:rPr>
          <w:rFonts w:ascii="Arial" w:hAnsi="Arial" w:cs="Arial"/>
          <w:sz w:val="16"/>
          <w:szCs w:val="16"/>
        </w:rPr>
      </w:pPr>
      <w:r w:rsidRPr="00F44C7A">
        <w:rPr>
          <w:rFonts w:ascii="Arial" w:hAnsi="Arial" w:cs="Arial"/>
          <w:sz w:val="16"/>
          <w:szCs w:val="16"/>
        </w:rPr>
        <w:t>5. Разное.</w:t>
      </w:r>
    </w:p>
    <w:p w:rsidR="00A03FDC" w:rsidRDefault="00A03FDC" w:rsidP="00A03FDC">
      <w:pPr>
        <w:autoSpaceDE w:val="0"/>
        <w:autoSpaceDN w:val="0"/>
        <w:adjustRightInd w:val="0"/>
        <w:spacing w:after="0" w:line="240" w:lineRule="auto"/>
        <w:jc w:val="right"/>
        <w:rPr>
          <w:rFonts w:ascii="Arial" w:eastAsia="Times New Roman" w:hAnsi="Arial" w:cs="Arial"/>
          <w:sz w:val="16"/>
          <w:szCs w:val="16"/>
          <w:lang w:eastAsia="ru-RU"/>
        </w:rPr>
      </w:pPr>
    </w:p>
    <w:p w:rsidR="00416131" w:rsidRDefault="00416131" w:rsidP="00A03FDC">
      <w:pPr>
        <w:autoSpaceDE w:val="0"/>
        <w:autoSpaceDN w:val="0"/>
        <w:adjustRightInd w:val="0"/>
        <w:spacing w:after="0" w:line="240" w:lineRule="auto"/>
        <w:jc w:val="right"/>
        <w:rPr>
          <w:rFonts w:ascii="Arial" w:eastAsia="Times New Roman" w:hAnsi="Arial" w:cs="Arial"/>
          <w:sz w:val="16"/>
          <w:szCs w:val="16"/>
          <w:lang w:eastAsia="ru-RU"/>
        </w:rPr>
      </w:pPr>
    </w:p>
    <w:p w:rsidR="00416131" w:rsidRDefault="00416131" w:rsidP="00A03FDC">
      <w:pPr>
        <w:autoSpaceDE w:val="0"/>
        <w:autoSpaceDN w:val="0"/>
        <w:adjustRightInd w:val="0"/>
        <w:spacing w:after="0" w:line="240" w:lineRule="auto"/>
        <w:jc w:val="right"/>
        <w:rPr>
          <w:rFonts w:ascii="Arial" w:eastAsia="Times New Roman" w:hAnsi="Arial" w:cs="Arial"/>
          <w:sz w:val="16"/>
          <w:szCs w:val="16"/>
          <w:lang w:eastAsia="ru-RU"/>
        </w:rPr>
      </w:pPr>
    </w:p>
    <w:p w:rsidR="00416131" w:rsidRPr="00A03FDC" w:rsidRDefault="00416131" w:rsidP="00A03FDC">
      <w:pPr>
        <w:autoSpaceDE w:val="0"/>
        <w:autoSpaceDN w:val="0"/>
        <w:adjustRightInd w:val="0"/>
        <w:spacing w:after="0" w:line="240" w:lineRule="auto"/>
        <w:jc w:val="right"/>
        <w:rPr>
          <w:rFonts w:ascii="Arial" w:eastAsia="Times New Roman" w:hAnsi="Arial" w:cs="Arial"/>
          <w:sz w:val="16"/>
          <w:szCs w:val="16"/>
          <w:lang w:eastAsia="ru-RU"/>
        </w:rPr>
      </w:pPr>
    </w:p>
    <w:p w:rsidR="00921C6C" w:rsidRDefault="00921C6C"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416131" w:rsidRPr="00416131" w:rsidRDefault="00416131" w:rsidP="00416131">
      <w:pPr>
        <w:spacing w:after="0" w:line="240" w:lineRule="auto"/>
        <w:ind w:firstLine="142"/>
        <w:jc w:val="center"/>
        <w:rPr>
          <w:rFonts w:ascii="Arial" w:eastAsia="Times New Roman" w:hAnsi="Arial" w:cs="Arial"/>
          <w:b/>
          <w:sz w:val="18"/>
          <w:szCs w:val="18"/>
          <w:lang w:eastAsia="ru-RU"/>
        </w:rPr>
      </w:pPr>
      <w:r w:rsidRPr="00416131">
        <w:rPr>
          <w:rFonts w:ascii="Arial" w:eastAsia="Times New Roman" w:hAnsi="Arial" w:cs="Arial"/>
          <w:b/>
          <w:sz w:val="18"/>
          <w:szCs w:val="18"/>
          <w:lang w:eastAsia="ru-RU"/>
        </w:rPr>
        <w:t>Извещение о проведении собрания о согласовании местоположения границы земельного участка</w:t>
      </w:r>
    </w:p>
    <w:p w:rsidR="00416131" w:rsidRPr="00416131" w:rsidRDefault="00416131" w:rsidP="00416131">
      <w:pPr>
        <w:spacing w:after="0" w:line="240" w:lineRule="auto"/>
        <w:ind w:firstLine="142"/>
        <w:jc w:val="center"/>
        <w:rPr>
          <w:rFonts w:ascii="Arial" w:eastAsia="Times New Roman" w:hAnsi="Arial" w:cs="Arial"/>
          <w:sz w:val="16"/>
          <w:szCs w:val="16"/>
          <w:lang w:eastAsia="ru-RU"/>
        </w:rPr>
      </w:pPr>
    </w:p>
    <w:p w:rsidR="00416131" w:rsidRPr="00416131" w:rsidRDefault="00416131" w:rsidP="00416131">
      <w:pPr>
        <w:spacing w:after="0" w:line="240" w:lineRule="auto"/>
        <w:ind w:firstLine="142"/>
        <w:jc w:val="both"/>
        <w:rPr>
          <w:rFonts w:ascii="Arial" w:eastAsia="Times New Roman" w:hAnsi="Arial" w:cs="Arial"/>
          <w:sz w:val="16"/>
          <w:szCs w:val="16"/>
          <w:lang w:eastAsia="ru-RU"/>
        </w:rPr>
      </w:pPr>
      <w:r w:rsidRPr="00416131">
        <w:rPr>
          <w:rFonts w:ascii="Arial" w:eastAsia="Times New Roman" w:hAnsi="Arial" w:cs="Arial"/>
          <w:sz w:val="16"/>
          <w:szCs w:val="16"/>
          <w:lang w:eastAsia="ru-RU"/>
        </w:rPr>
        <w:t>Кадастровым инженером Осиповой Анастасией Сергеевной, почтовый адрес: 157460,Костромская обл., Макарьевский р-н, г. Макарьев, ул. Н-Валовая, д.14, эл. почта: nastya.anasta.osipova@list.ru, тел. 89109237003, реестровый номер 36199 выполняются кадастровые работы в отношении земельного участка,  расположенного по адресу: обл. Костромская, р-н Макарьевский, Унженское сельское поселение, д. Васильково, дом 21, с кадастровым номером  44:09:020301:57.</w:t>
      </w:r>
    </w:p>
    <w:p w:rsidR="00416131" w:rsidRPr="00416131" w:rsidRDefault="00416131" w:rsidP="00416131">
      <w:pPr>
        <w:spacing w:after="0" w:line="240" w:lineRule="auto"/>
        <w:ind w:firstLine="142"/>
        <w:jc w:val="both"/>
        <w:rPr>
          <w:rFonts w:ascii="Arial" w:eastAsia="Times New Roman" w:hAnsi="Arial" w:cs="Arial"/>
          <w:bCs/>
          <w:sz w:val="16"/>
          <w:szCs w:val="16"/>
          <w:lang w:eastAsia="ru-RU"/>
        </w:rPr>
      </w:pPr>
      <w:r w:rsidRPr="00416131">
        <w:rPr>
          <w:rFonts w:ascii="Arial" w:eastAsia="Times New Roman" w:hAnsi="Arial" w:cs="Arial"/>
          <w:bCs/>
          <w:sz w:val="16"/>
          <w:szCs w:val="16"/>
          <w:lang w:eastAsia="ru-RU"/>
        </w:rPr>
        <w:t>Заказчиком кадастровых работ является Сальников Сергей Евгеньевич, проживающая по адресу:</w:t>
      </w:r>
      <w:r w:rsidRPr="00416131">
        <w:rPr>
          <w:rFonts w:ascii="Arial" w:eastAsia="Times New Roman" w:hAnsi="Arial" w:cs="Arial"/>
          <w:sz w:val="16"/>
          <w:szCs w:val="16"/>
          <w:lang w:eastAsia="ru-RU"/>
        </w:rPr>
        <w:t xml:space="preserve"> </w:t>
      </w:r>
      <w:r w:rsidRPr="00416131">
        <w:rPr>
          <w:rFonts w:ascii="Arial" w:eastAsia="Times New Roman" w:hAnsi="Arial" w:cs="Arial"/>
          <w:bCs/>
          <w:sz w:val="16"/>
          <w:szCs w:val="16"/>
          <w:lang w:eastAsia="ru-RU"/>
        </w:rPr>
        <w:t>141613</w:t>
      </w:r>
      <w:r w:rsidRPr="00416131">
        <w:rPr>
          <w:rFonts w:ascii="Arial" w:eastAsia="Times New Roman" w:hAnsi="Arial" w:cs="Arial"/>
          <w:color w:val="000000"/>
          <w:sz w:val="16"/>
          <w:szCs w:val="16"/>
          <w:shd w:val="clear" w:color="auto" w:fill="FFFFFF"/>
          <w:lang w:eastAsia="ru-RU"/>
        </w:rPr>
        <w:t xml:space="preserve"> </w:t>
      </w:r>
      <w:r w:rsidRPr="00416131">
        <w:rPr>
          <w:rFonts w:ascii="Arial" w:eastAsia="Times New Roman" w:hAnsi="Arial" w:cs="Arial"/>
          <w:bCs/>
          <w:sz w:val="16"/>
          <w:szCs w:val="16"/>
          <w:lang w:eastAsia="ru-RU"/>
        </w:rPr>
        <w:t>, Московская обл.,г.Клин,ул.Самодеятельная,д.9,кв.48, телефон: +79997181766.</w:t>
      </w:r>
    </w:p>
    <w:p w:rsidR="00416131" w:rsidRPr="00416131" w:rsidRDefault="00416131" w:rsidP="00416131">
      <w:pPr>
        <w:spacing w:after="0" w:line="240" w:lineRule="auto"/>
        <w:ind w:firstLine="142"/>
        <w:jc w:val="both"/>
        <w:rPr>
          <w:rFonts w:ascii="Arial" w:eastAsia="Times New Roman" w:hAnsi="Arial" w:cs="Arial"/>
          <w:sz w:val="16"/>
          <w:szCs w:val="16"/>
          <w:lang w:eastAsia="ru-RU"/>
        </w:rPr>
      </w:pPr>
      <w:r w:rsidRPr="00416131">
        <w:rPr>
          <w:rFonts w:ascii="Arial" w:eastAsia="Times New Roman" w:hAnsi="Arial" w:cs="Arial"/>
          <w:bCs/>
          <w:color w:val="000000"/>
          <w:sz w:val="16"/>
          <w:szCs w:val="16"/>
          <w:lang w:eastAsia="ru-RU"/>
        </w:rPr>
        <w:t>Смежные земельные участки, с правообладателями которых требуется согласовать местоположение границы: кадастровый номер:</w:t>
      </w:r>
      <w:r w:rsidRPr="00416131">
        <w:rPr>
          <w:rFonts w:ascii="Arial" w:eastAsia="Times New Roman" w:hAnsi="Arial" w:cs="Arial"/>
          <w:color w:val="292C2F"/>
          <w:sz w:val="16"/>
          <w:szCs w:val="16"/>
          <w:lang w:eastAsia="ru-RU"/>
        </w:rPr>
        <w:t xml:space="preserve"> 44:09:020301</w:t>
      </w:r>
      <w:r w:rsidRPr="00416131">
        <w:rPr>
          <w:rFonts w:ascii="Arial" w:eastAsia="Times New Roman" w:hAnsi="Arial" w:cs="Arial"/>
          <w:color w:val="292C2F"/>
          <w:sz w:val="16"/>
          <w:szCs w:val="16"/>
          <w:shd w:val="clear" w:color="auto" w:fill="F8F8F8"/>
          <w:lang w:eastAsia="ru-RU"/>
        </w:rPr>
        <w:t>:</w:t>
      </w:r>
      <w:r w:rsidRPr="00416131">
        <w:rPr>
          <w:rFonts w:ascii="Arial" w:eastAsia="Times New Roman" w:hAnsi="Arial" w:cs="Arial"/>
          <w:color w:val="292C2F"/>
          <w:sz w:val="16"/>
          <w:szCs w:val="16"/>
          <w:lang w:eastAsia="ru-RU"/>
        </w:rPr>
        <w:t>7, расположенный по адресу:</w:t>
      </w:r>
      <w:r w:rsidRPr="00416131">
        <w:rPr>
          <w:rFonts w:ascii="Arial" w:eastAsia="Times New Roman" w:hAnsi="Arial" w:cs="Arial"/>
          <w:sz w:val="16"/>
          <w:szCs w:val="16"/>
          <w:lang w:eastAsia="ru-RU"/>
        </w:rPr>
        <w:t xml:space="preserve"> Костромская область, р-н Макарьевский, д Васильково, д 3;кадастровый номер: 44:09:020301:15, расположенный по адресу: Костромская обл, р-н Макарьевский, д Васильково, дом 2;земельные участки , расположенные  на север и северо-запад от  земельного участка, в отношении которого проводятся кадастровые работы с кадастровым номером  44:09:020301:57 расположенного по адресу: обл. Костромская, р-н Макарьевский, Унженское сельское поселение, д. Васильково, дом 21, в кадастровом квартале 44:09:020301.</w:t>
      </w:r>
    </w:p>
    <w:p w:rsidR="00416131" w:rsidRPr="00416131" w:rsidRDefault="00416131" w:rsidP="00416131">
      <w:pPr>
        <w:spacing w:after="0" w:line="240" w:lineRule="auto"/>
        <w:ind w:firstLine="142"/>
        <w:jc w:val="both"/>
        <w:rPr>
          <w:rFonts w:ascii="Arial" w:eastAsia="Times New Roman" w:hAnsi="Arial" w:cs="Arial"/>
          <w:sz w:val="16"/>
          <w:szCs w:val="16"/>
          <w:lang w:eastAsia="ru-RU"/>
        </w:rPr>
      </w:pPr>
      <w:r w:rsidRPr="00416131">
        <w:rPr>
          <w:rFonts w:ascii="Arial" w:eastAsia="Times New Roman" w:hAnsi="Arial" w:cs="Arial"/>
          <w:sz w:val="16"/>
          <w:szCs w:val="16"/>
          <w:lang w:eastAsia="ru-RU"/>
        </w:rPr>
        <w:t>Собрание по поводу согласования местоположения границы состоится по адресу: 157471</w:t>
      </w:r>
      <w:r w:rsidRPr="00416131">
        <w:rPr>
          <w:rFonts w:ascii="Arial" w:eastAsia="Times New Roman" w:hAnsi="Arial" w:cs="Arial"/>
          <w:bCs/>
          <w:sz w:val="16"/>
          <w:szCs w:val="16"/>
          <w:shd w:val="clear" w:color="auto" w:fill="FFFFFF"/>
          <w:lang w:eastAsia="ru-RU"/>
        </w:rPr>
        <w:t>,</w:t>
      </w:r>
      <w:r w:rsidRPr="00416131">
        <w:rPr>
          <w:rFonts w:ascii="Arial" w:eastAsia="Times New Roman" w:hAnsi="Arial" w:cs="Arial"/>
          <w:bCs/>
          <w:sz w:val="16"/>
          <w:szCs w:val="16"/>
          <w:lang w:eastAsia="ru-RU"/>
        </w:rPr>
        <w:t xml:space="preserve"> </w:t>
      </w:r>
      <w:r w:rsidRPr="00416131">
        <w:rPr>
          <w:rFonts w:ascii="Arial" w:eastAsia="Times New Roman" w:hAnsi="Arial" w:cs="Arial"/>
          <w:sz w:val="16"/>
          <w:szCs w:val="16"/>
          <w:lang w:eastAsia="ru-RU"/>
        </w:rPr>
        <w:t>обл. Костромская, р-н Макарьевский, Унженское сельское поселение, д. Васильково, дом 21, «22» мая  2024 г. в 10 часов 00 минут.</w:t>
      </w:r>
    </w:p>
    <w:p w:rsidR="00416131" w:rsidRPr="00416131" w:rsidRDefault="00416131" w:rsidP="00416131">
      <w:pPr>
        <w:spacing w:after="0" w:line="240" w:lineRule="auto"/>
        <w:ind w:firstLine="142"/>
        <w:jc w:val="both"/>
        <w:rPr>
          <w:rFonts w:ascii="Arial" w:eastAsia="Times New Roman" w:hAnsi="Arial" w:cs="Arial"/>
          <w:sz w:val="16"/>
          <w:szCs w:val="16"/>
          <w:lang w:eastAsia="ru-RU"/>
        </w:rPr>
      </w:pPr>
      <w:r w:rsidRPr="00416131">
        <w:rPr>
          <w:rFonts w:ascii="Arial" w:eastAsia="Times New Roman" w:hAnsi="Arial" w:cs="Arial"/>
          <w:sz w:val="16"/>
          <w:szCs w:val="16"/>
          <w:lang w:eastAsia="ru-RU"/>
        </w:rPr>
        <w:t>С проектом межевого плана земельного участка можно ознакомиться по адресу: 157471</w:t>
      </w:r>
      <w:r w:rsidRPr="00416131">
        <w:rPr>
          <w:rFonts w:ascii="Arial" w:eastAsia="Times New Roman" w:hAnsi="Arial" w:cs="Arial"/>
          <w:bCs/>
          <w:sz w:val="16"/>
          <w:szCs w:val="16"/>
          <w:shd w:val="clear" w:color="auto" w:fill="FFFFFF"/>
          <w:lang w:eastAsia="ru-RU"/>
        </w:rPr>
        <w:t>,</w:t>
      </w:r>
      <w:r w:rsidRPr="00416131">
        <w:rPr>
          <w:rFonts w:ascii="Arial" w:eastAsia="Times New Roman" w:hAnsi="Arial" w:cs="Arial"/>
          <w:bCs/>
          <w:sz w:val="16"/>
          <w:szCs w:val="16"/>
          <w:lang w:eastAsia="ru-RU"/>
        </w:rPr>
        <w:t xml:space="preserve"> </w:t>
      </w:r>
      <w:r w:rsidRPr="00416131">
        <w:rPr>
          <w:rFonts w:ascii="Arial" w:eastAsia="Times New Roman" w:hAnsi="Arial" w:cs="Arial"/>
          <w:sz w:val="16"/>
          <w:szCs w:val="16"/>
          <w:lang w:eastAsia="ru-RU"/>
        </w:rPr>
        <w:t>обл. Костромская, р-н Макарьевский, Унженское сельское поселение, д. Васильково, дом 21.</w:t>
      </w:r>
    </w:p>
    <w:p w:rsidR="00416131" w:rsidRPr="00416131" w:rsidRDefault="00416131" w:rsidP="00416131">
      <w:pPr>
        <w:spacing w:after="0" w:line="240" w:lineRule="auto"/>
        <w:ind w:firstLine="142"/>
        <w:jc w:val="both"/>
        <w:rPr>
          <w:rFonts w:ascii="Arial" w:eastAsia="Times New Roman" w:hAnsi="Arial" w:cs="Arial"/>
          <w:sz w:val="16"/>
          <w:szCs w:val="16"/>
          <w:lang w:eastAsia="ru-RU"/>
        </w:rPr>
      </w:pPr>
      <w:r w:rsidRPr="00416131">
        <w:rPr>
          <w:rFonts w:ascii="Arial" w:eastAsia="Times New Roman" w:hAnsi="Arial" w:cs="Arial"/>
          <w:sz w:val="16"/>
          <w:szCs w:val="16"/>
          <w:lang w:eastAsia="ru-RU"/>
        </w:rPr>
        <w:t xml:space="preserve">Требования о проведении согласования местоположения границ земельных участков на местности принимаются с 19 апреля  2024 г. по 22 мая  2024 г., обоснованные возражения о местоположении границ земельных участков после ознакомления с проектом межевого плана принимаются с 19 апреля  2024 г. по 22 мая  2024 г., по адресу: Костромская обл.,  Макарьевский р-н, г. Макарьев, ул. Н-Валовая, д.14. </w:t>
      </w:r>
    </w:p>
    <w:p w:rsidR="00416131" w:rsidRPr="00416131" w:rsidRDefault="00416131" w:rsidP="00416131">
      <w:pPr>
        <w:spacing w:after="0" w:line="240" w:lineRule="auto"/>
        <w:ind w:firstLine="142"/>
        <w:jc w:val="both"/>
        <w:rPr>
          <w:rFonts w:ascii="Arial" w:eastAsia="Times New Roman" w:hAnsi="Arial" w:cs="Arial"/>
          <w:sz w:val="16"/>
          <w:szCs w:val="16"/>
          <w:lang w:eastAsia="ru-RU"/>
        </w:rPr>
      </w:pPr>
      <w:r w:rsidRPr="00416131">
        <w:rPr>
          <w:rFonts w:ascii="Arial" w:eastAsia="Times New Roman" w:hAnsi="Arial" w:cs="Arial"/>
          <w:sz w:val="16"/>
          <w:szCs w:val="16"/>
          <w:lang w:eastAsia="ru-RU"/>
        </w:rPr>
        <w:t>При проведении согласод.36вания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416131" w:rsidRDefault="00416131" w:rsidP="00A03FDC">
      <w:pPr>
        <w:pStyle w:val="a4"/>
        <w:jc w:val="both"/>
        <w:rPr>
          <w:rFonts w:ascii="Arial" w:hAnsi="Arial" w:cs="Arial"/>
          <w:b/>
          <w:sz w:val="16"/>
          <w:szCs w:val="16"/>
        </w:rPr>
      </w:pPr>
    </w:p>
    <w:p w:rsidR="00921C6C" w:rsidRDefault="00921C6C"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921C6C" w:rsidRDefault="00921C6C"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603357" w:rsidRDefault="00603357" w:rsidP="005F3257">
      <w:pPr>
        <w:pStyle w:val="a4"/>
        <w:jc w:val="center"/>
        <w:rPr>
          <w:rFonts w:ascii="Arial" w:hAnsi="Arial" w:cs="Arial"/>
          <w:b/>
          <w:sz w:val="16"/>
          <w:szCs w:val="16"/>
        </w:rPr>
      </w:pPr>
    </w:p>
    <w:p w:rsidR="005E7926" w:rsidRPr="007B6C11" w:rsidRDefault="005E7926" w:rsidP="005F3257">
      <w:pPr>
        <w:pStyle w:val="a4"/>
        <w:jc w:val="center"/>
        <w:rPr>
          <w:rFonts w:ascii="Arial" w:hAnsi="Arial" w:cs="Arial"/>
          <w:sz w:val="16"/>
          <w:szCs w:val="16"/>
        </w:rPr>
      </w:pPr>
      <w:r w:rsidRPr="007B6C11">
        <w:rPr>
          <w:rFonts w:ascii="Arial" w:hAnsi="Arial" w:cs="Arial"/>
          <w:b/>
          <w:sz w:val="16"/>
          <w:szCs w:val="16"/>
        </w:rPr>
        <w:t>УЧРЕДИТЕЛИ:</w:t>
      </w:r>
      <w:r w:rsidRPr="007B6C11">
        <w:rPr>
          <w:rFonts w:ascii="Arial" w:hAnsi="Arial" w:cs="Arial"/>
          <w:sz w:val="16"/>
          <w:szCs w:val="16"/>
        </w:rPr>
        <w:t xml:space="preserve"> Собрание депутатов и администрация Макарьевского муниципального района</w:t>
      </w:r>
    </w:p>
    <w:p w:rsidR="005E7926" w:rsidRPr="007B6C11" w:rsidRDefault="005E7926" w:rsidP="00501B10">
      <w:pPr>
        <w:pStyle w:val="a4"/>
        <w:jc w:val="center"/>
        <w:rPr>
          <w:rFonts w:ascii="Arial" w:hAnsi="Arial" w:cs="Arial"/>
          <w:b/>
          <w:sz w:val="16"/>
          <w:szCs w:val="16"/>
        </w:rPr>
      </w:pPr>
      <w:r w:rsidRPr="007B6C11">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B6C11">
          <w:rPr>
            <w:rFonts w:ascii="Arial" w:hAnsi="Arial" w:cs="Arial"/>
            <w:b/>
            <w:sz w:val="16"/>
            <w:szCs w:val="16"/>
          </w:rPr>
          <w:t>157460, г</w:t>
        </w:r>
      </w:smartTag>
      <w:r w:rsidRPr="007B6C11">
        <w:rPr>
          <w:rFonts w:ascii="Arial" w:hAnsi="Arial" w:cs="Arial"/>
          <w:b/>
          <w:sz w:val="16"/>
          <w:szCs w:val="16"/>
        </w:rPr>
        <w:t>. Макарьев,  пл. Революции, д.8                           цена: бесплатно</w:t>
      </w:r>
    </w:p>
    <w:sectPr w:rsidR="005E7926" w:rsidRPr="007B6C11" w:rsidSect="009D20E7">
      <w:footerReference w:type="even" r:id="rId10"/>
      <w:footerReference w:type="default" r:id="rId11"/>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80A" w:rsidRDefault="0002080A" w:rsidP="004B661B">
      <w:pPr>
        <w:spacing w:after="0" w:line="240" w:lineRule="auto"/>
      </w:pPr>
      <w:r>
        <w:separator/>
      </w:r>
    </w:p>
  </w:endnote>
  <w:endnote w:type="continuationSeparator" w:id="1">
    <w:p w:rsidR="0002080A" w:rsidRDefault="0002080A"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5352FF"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end"/>
    </w:r>
  </w:p>
  <w:p w:rsidR="00CB757A" w:rsidRDefault="00CB75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5352FF"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separate"/>
    </w:r>
    <w:r w:rsidR="00F44C7A">
      <w:rPr>
        <w:rStyle w:val="ac"/>
        <w:noProof/>
      </w:rPr>
      <w:t>2</w:t>
    </w:r>
    <w:r>
      <w:rPr>
        <w:rStyle w:val="ac"/>
      </w:rPr>
      <w:fldChar w:fldCharType="end"/>
    </w:r>
  </w:p>
  <w:p w:rsidR="00CB757A" w:rsidRDefault="00CB757A">
    <w:pPr>
      <w:pStyle w:val="ab"/>
    </w:pPr>
  </w:p>
  <w:p w:rsidR="00CB757A" w:rsidRDefault="00CB75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80A" w:rsidRDefault="0002080A" w:rsidP="004B661B">
      <w:pPr>
        <w:spacing w:after="0" w:line="240" w:lineRule="auto"/>
      </w:pPr>
      <w:r>
        <w:separator/>
      </w:r>
    </w:p>
  </w:footnote>
  <w:footnote w:type="continuationSeparator" w:id="1">
    <w:p w:rsidR="0002080A" w:rsidRDefault="0002080A"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1</Pages>
  <Words>511</Words>
  <Characters>2917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686</cp:revision>
  <cp:lastPrinted>2021-02-04T07:55:00Z</cp:lastPrinted>
  <dcterms:created xsi:type="dcterms:W3CDTF">2014-10-02T12:46:00Z</dcterms:created>
  <dcterms:modified xsi:type="dcterms:W3CDTF">2024-06-06T10:54:00Z</dcterms:modified>
</cp:coreProperties>
</file>