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34" w:rsidRPr="00812234" w:rsidRDefault="00812234" w:rsidP="00812234">
      <w:pPr>
        <w:spacing w:before="161" w:after="105" w:line="240" w:lineRule="auto"/>
        <w:outlineLvl w:val="0"/>
        <w:rPr>
          <w:rFonts w:ascii="Arial" w:eastAsia="Times New Roman" w:hAnsi="Arial" w:cs="Arial"/>
          <w:b/>
          <w:bCs/>
          <w:color w:val="000040"/>
          <w:kern w:val="36"/>
          <w:sz w:val="31"/>
          <w:szCs w:val="31"/>
        </w:rPr>
      </w:pPr>
      <w:r w:rsidRPr="00812234">
        <w:rPr>
          <w:rFonts w:ascii="Arial" w:eastAsia="Times New Roman" w:hAnsi="Arial" w:cs="Arial"/>
          <w:b/>
          <w:bCs/>
          <w:color w:val="000040"/>
          <w:kern w:val="36"/>
          <w:sz w:val="31"/>
          <w:szCs w:val="31"/>
        </w:rPr>
        <w:t xml:space="preserve">Профилактика </w:t>
      </w:r>
      <w:proofErr w:type="spellStart"/>
      <w:r w:rsidRPr="00812234">
        <w:rPr>
          <w:rFonts w:ascii="Arial" w:eastAsia="Times New Roman" w:hAnsi="Arial" w:cs="Arial"/>
          <w:b/>
          <w:bCs/>
          <w:color w:val="000040"/>
          <w:kern w:val="36"/>
          <w:sz w:val="31"/>
          <w:szCs w:val="31"/>
        </w:rPr>
        <w:t>высокопатогенного</w:t>
      </w:r>
      <w:proofErr w:type="spellEnd"/>
      <w:r w:rsidRPr="00812234">
        <w:rPr>
          <w:rFonts w:ascii="Arial" w:eastAsia="Times New Roman" w:hAnsi="Arial" w:cs="Arial"/>
          <w:b/>
          <w:bCs/>
          <w:color w:val="000040"/>
          <w:kern w:val="36"/>
          <w:sz w:val="31"/>
          <w:szCs w:val="31"/>
        </w:rPr>
        <w:t xml:space="preserve"> гриппа птиц</w:t>
      </w:r>
    </w:p>
    <w:p w:rsidR="00812234" w:rsidRPr="00812234" w:rsidRDefault="00812234" w:rsidP="00812234">
      <w:pPr>
        <w:spacing w:after="0" w:line="308" w:lineRule="atLeast"/>
        <w:ind w:firstLine="284"/>
        <w:jc w:val="center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  <w:sz w:val="32"/>
        </w:rPr>
        <w:t>ВЫСОКОПАТОГЕННЫЙ ГРИПП ПТИЦ</w:t>
      </w:r>
    </w:p>
    <w:p w:rsidR="00812234" w:rsidRPr="00812234" w:rsidRDefault="00812234" w:rsidP="00812234">
      <w:pPr>
        <w:spacing w:after="0" w:line="308" w:lineRule="atLeast"/>
        <w:ind w:firstLine="284"/>
        <w:jc w:val="center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  <w:sz w:val="32"/>
        </w:rPr>
        <w:t>(</w:t>
      </w:r>
      <w:r w:rsidRPr="00812234">
        <w:rPr>
          <w:rFonts w:ascii="Arial" w:eastAsia="Times New Roman" w:hAnsi="Arial" w:cs="Arial"/>
          <w:b/>
          <w:bCs/>
          <w:color w:val="222222"/>
          <w:sz w:val="32"/>
          <w:lang w:val="en-US"/>
        </w:rPr>
        <w:t>Avian Influenza</w:t>
      </w:r>
      <w:r w:rsidRPr="00812234">
        <w:rPr>
          <w:rFonts w:ascii="Arial" w:eastAsia="Times New Roman" w:hAnsi="Arial" w:cs="Arial"/>
          <w:b/>
          <w:bCs/>
          <w:color w:val="222222"/>
          <w:sz w:val="32"/>
        </w:rPr>
        <w:t>)</w:t>
      </w:r>
    </w:p>
    <w:p w:rsidR="00812234" w:rsidRPr="00812234" w:rsidRDefault="00812234" w:rsidP="00812234">
      <w:pPr>
        <w:spacing w:after="0" w:line="308" w:lineRule="atLeast"/>
        <w:ind w:firstLine="284"/>
        <w:jc w:val="center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  <w:sz w:val="32"/>
        </w:rPr>
        <w:t> 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  <w:u w:val="single"/>
        </w:rPr>
        <w:t>ВЫСОКОПАТОГЕННЫЙ ГРИПП ПТИЦ</w:t>
      </w:r>
      <w:r w:rsidRPr="00812234">
        <w:rPr>
          <w:rFonts w:ascii="Arial" w:eastAsia="Times New Roman" w:hAnsi="Arial" w:cs="Arial"/>
          <w:color w:val="222222"/>
        </w:rPr>
        <w:t> – острая контагиозная вирусная инфекция домашних и диких птиц, характеризующаяся общим угнетением, отеками, множественными кровоизлияниями и поражениями внутренних органов, мозга и кожи. Птицы задыхаются, гребешок и бородка синеют, яйценоскость падает до 100%. Возбудителем заболевания является РНК-содержащий вирус с сегментированным геномом семейства </w:t>
      </w:r>
      <w:proofErr w:type="spellStart"/>
      <w:r w:rsidRPr="00812234">
        <w:rPr>
          <w:rFonts w:ascii="Arial" w:eastAsia="Times New Roman" w:hAnsi="Arial" w:cs="Arial"/>
          <w:color w:val="222222"/>
          <w:lang w:val="en-US"/>
        </w:rPr>
        <w:t>Orthomyxoviridae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, </w:t>
      </w:r>
      <w:proofErr w:type="gramStart"/>
      <w:r w:rsidRPr="00812234">
        <w:rPr>
          <w:rFonts w:ascii="Arial" w:eastAsia="Times New Roman" w:hAnsi="Arial" w:cs="Arial"/>
          <w:color w:val="222222"/>
        </w:rPr>
        <w:t>рода</w:t>
      </w:r>
      <w:proofErr w:type="spellStart"/>
      <w:proofErr w:type="gramEnd"/>
      <w:r w:rsidRPr="00812234">
        <w:rPr>
          <w:rFonts w:ascii="Arial" w:eastAsia="Times New Roman" w:hAnsi="Arial" w:cs="Arial"/>
          <w:color w:val="222222"/>
          <w:lang w:val="en-US"/>
        </w:rPr>
        <w:t>Influenzaevirus</w:t>
      </w:r>
      <w:proofErr w:type="spellEnd"/>
      <w:r w:rsidRPr="00812234">
        <w:rPr>
          <w:rFonts w:ascii="Arial" w:eastAsia="Times New Roman" w:hAnsi="Arial" w:cs="Arial"/>
          <w:color w:val="222222"/>
        </w:rPr>
        <w:t>, типа А.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proofErr w:type="gramStart"/>
      <w:r w:rsidRPr="00812234">
        <w:rPr>
          <w:rFonts w:ascii="Arial" w:eastAsia="Times New Roman" w:hAnsi="Arial" w:cs="Arial"/>
          <w:color w:val="222222"/>
        </w:rPr>
        <w:t xml:space="preserve">К </w:t>
      </w:r>
      <w:proofErr w:type="spellStart"/>
      <w:r w:rsidRPr="00812234">
        <w:rPr>
          <w:rFonts w:ascii="Arial" w:eastAsia="Times New Roman" w:hAnsi="Arial" w:cs="Arial"/>
          <w:color w:val="222222"/>
        </w:rPr>
        <w:t>высокопатогенному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гриппу восприимчивы все виды птиц, в том числе куры, индейки, утки, фазаны, цесарки, перепела, глухари, аисты, чайки и практически все виды синантропных птиц (голуби, воробьи, вороны, чайки, утки, галки и пр.), дикие, экзотические и декоративные птицы, а также свиньи, лошади, хорьки, мыши, кошки, собаки, иные позвоночные и человек.</w:t>
      </w:r>
      <w:proofErr w:type="gramEnd"/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 xml:space="preserve">Заболеваемость птиц гриппом составляет от 80 до 100%, а смертность может достигать до 100%, в зависимости от степени вирулентности штаммов вируса и условий содержания восприимчивого поголовья. Наиболее чувствительны к вирусу цыплята и индейки. У кур заболевание, вызванное </w:t>
      </w:r>
      <w:proofErr w:type="spellStart"/>
      <w:r w:rsidRPr="00812234">
        <w:rPr>
          <w:rFonts w:ascii="Arial" w:eastAsia="Times New Roman" w:hAnsi="Arial" w:cs="Arial"/>
          <w:color w:val="222222"/>
        </w:rPr>
        <w:t>высокопатогенным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штаммом вируса, часто протекает молниеносно, бессимптомно и приводит к 100%-ному летальному исходу.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Данное заболевание характеризуется потенциально высокой опасностью возбудителя для человека.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Источники вирусов гриппа птиц в природе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Основным источником вируса в природе являются дикие птицы, в основном водоплавающие, которые переносят вирус в кишечнике и выделяют его в окружающую среду со слюной и пометом и от которых могут заразиться домашние птицы, прежде всего, домашние водоплавающие птицы - утки и гуси. У диких уток вирус гриппа размножается главным образом в клетках, выстилающих желудочный тракт, при этом никаких видимых признаков заболевания у самих птиц вирус не вызывает и в высоких концентрациях выделяется в окружающую среду. Бессимптомное течение гриппа у уток и болотных птиц может являться результатом адаптации к данному хозяину на протяжении нескольких сотен лет. Таким образом, создается «резервуар», обеспечивающий вирусам гриппа биологическое "бессмертие". С помощью перелетных птиц эта болезнь распространяется на большие расстояния.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Основные пути передачи возбудителя болезни - через корм или воду, при потреблении которых происходит заражение организма (алиментарный путь передачи), а также -  при прямом контакте восприимчивого поголовья с инфицированной птицей -  воздушно-капельный путь передачи.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Опасен ли грипп птиц для человека?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 xml:space="preserve">По оценке Всемирной организации здравоохранения за последние восемь лет штаммы вируса гриппа птиц стали значительно более агрессивным, не ограничиваются </w:t>
      </w:r>
      <w:r w:rsidRPr="00812234">
        <w:rPr>
          <w:rFonts w:ascii="Arial" w:eastAsia="Times New Roman" w:hAnsi="Arial" w:cs="Arial"/>
          <w:color w:val="222222"/>
        </w:rPr>
        <w:lastRenderedPageBreak/>
        <w:t>заражением птицы и животных и стали представлять угрозу в заражении людей. Заражение человека происходит при тесном контакте с инфицированной дикой или домашней птицей. В ряде случаев возможно заражение человека при употреблении в пищу мяса и яиц больных птиц без достаточной термической обработки.</w:t>
      </w:r>
    </w:p>
    <w:p w:rsidR="00812234" w:rsidRPr="00812234" w:rsidRDefault="00812234" w:rsidP="00812234">
      <w:pPr>
        <w:spacing w:after="0" w:line="308" w:lineRule="atLeast"/>
        <w:ind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Выделения зараженных птиц, попадая на растения, в воздух, в воду, могут заразить человека и здоровую птицу через воду при питье и купании, а так же воздушно-капельным, воздушно-пылевым путем и через грязные руки.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Устойчивость вирусов гриппа птиц к физическим и химическим воздействиям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left="10" w:firstLine="69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Вирус весьма стоек в нейтральной влажной среде, включая воду, и в замороженном состоянии, но высокочувствителен к нагреванию и действию дезинфицирующих агентов.</w:t>
      </w:r>
    </w:p>
    <w:p w:rsidR="00812234" w:rsidRPr="00812234" w:rsidRDefault="00812234" w:rsidP="00812234">
      <w:pPr>
        <w:spacing w:after="0" w:line="308" w:lineRule="atLeast"/>
        <w:ind w:left="2" w:firstLine="1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1. Инактивируется (погибает) при 56</w:t>
      </w:r>
      <w:proofErr w:type="gramStart"/>
      <w:r w:rsidRPr="00812234">
        <w:rPr>
          <w:rFonts w:ascii="Arial" w:eastAsia="Times New Roman" w:hAnsi="Arial" w:cs="Arial"/>
          <w:color w:val="222222"/>
        </w:rPr>
        <w:t>°С</w:t>
      </w:r>
      <w:proofErr w:type="gramEnd"/>
      <w:r w:rsidRPr="00812234">
        <w:rPr>
          <w:rFonts w:ascii="Arial" w:eastAsia="Times New Roman" w:hAnsi="Arial" w:cs="Arial"/>
          <w:color w:val="222222"/>
        </w:rPr>
        <w:t xml:space="preserve"> в течение 3 часов, при 60°С в течение 30 мин., а при температуре 75°С в течении нескольких минут;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2. Инактивируется в кислой среде;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3. Инактивируется окислителями, липидными растворителями;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 xml:space="preserve">4. Инактивируется формалином и </w:t>
      </w:r>
      <w:proofErr w:type="spellStart"/>
      <w:r w:rsidRPr="00812234">
        <w:rPr>
          <w:rFonts w:ascii="Arial" w:eastAsia="Times New Roman" w:hAnsi="Arial" w:cs="Arial"/>
          <w:color w:val="222222"/>
        </w:rPr>
        <w:t>йодосодержащими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препаратами;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5. Вирус гриппа птиц в отличие от человеческого очень устойчив во внешней среде - в тушках мертвых птиц он может жить до одного года;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6. Длительно сохраняется в мышечных тканях, фекалиях и воде.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Симптомы гриппа птиц у домашних птиц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proofErr w:type="gramStart"/>
      <w:r w:rsidRPr="00812234">
        <w:rPr>
          <w:rFonts w:ascii="Arial" w:eastAsia="Times New Roman" w:hAnsi="Arial" w:cs="Arial"/>
          <w:color w:val="222222"/>
        </w:rPr>
        <w:t xml:space="preserve">Характерными клиническими признаками симптомов болезни у всех видов домашних и диких водоплавающих птиц являются: повышенная температура тела, </w:t>
      </w:r>
      <w:proofErr w:type="spellStart"/>
      <w:r w:rsidRPr="00812234">
        <w:rPr>
          <w:rFonts w:ascii="Arial" w:eastAsia="Times New Roman" w:hAnsi="Arial" w:cs="Arial"/>
          <w:color w:val="222222"/>
        </w:rPr>
        <w:t>дискоординация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движений, запрокидывание головы, вращательное движение головой с потряхиванием, искривление шеи, отсутствие реакции на внешние раздражители, отказ от корма и воды, угнетенное состояние, синусит, истечение из носовых отверстий, </w:t>
      </w:r>
      <w:proofErr w:type="spellStart"/>
      <w:r w:rsidRPr="00812234">
        <w:rPr>
          <w:rFonts w:ascii="Arial" w:eastAsia="Times New Roman" w:hAnsi="Arial" w:cs="Arial"/>
          <w:color w:val="222222"/>
        </w:rPr>
        <w:t>коньюктивит</w:t>
      </w:r>
      <w:proofErr w:type="spellEnd"/>
      <w:r w:rsidRPr="00812234">
        <w:rPr>
          <w:rFonts w:ascii="Arial" w:eastAsia="Times New Roman" w:hAnsi="Arial" w:cs="Arial"/>
          <w:color w:val="222222"/>
        </w:rPr>
        <w:t>, помутнение роговицы и слепота, диарея.</w:t>
      </w:r>
      <w:proofErr w:type="gramEnd"/>
      <w:r w:rsidRPr="00812234">
        <w:rPr>
          <w:rFonts w:ascii="Arial" w:eastAsia="Times New Roman" w:hAnsi="Arial" w:cs="Arial"/>
          <w:color w:val="222222"/>
        </w:rPr>
        <w:t xml:space="preserve"> Отмечается опухание и почернение гребня, </w:t>
      </w:r>
      <w:proofErr w:type="spellStart"/>
      <w:r w:rsidRPr="00812234">
        <w:rPr>
          <w:rFonts w:ascii="Arial" w:eastAsia="Times New Roman" w:hAnsi="Arial" w:cs="Arial"/>
          <w:color w:val="222222"/>
        </w:rPr>
        <w:t>синюшность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сережек, отечность подкожной клетчатки головы, шеи.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Инфекция среди домашней птицы может быть бессимптомной или вызывать уменьшение яйценоскости и заболевания дыхательной системы, а так же протекать в молниеносной форме, вызывая быструю гибель птицы от системного поражения без каких-либо предварительных симптомов (</w:t>
      </w:r>
      <w:proofErr w:type="spellStart"/>
      <w:r w:rsidRPr="00812234">
        <w:rPr>
          <w:rFonts w:ascii="Arial" w:eastAsia="Times New Roman" w:hAnsi="Arial" w:cs="Arial"/>
          <w:color w:val="222222"/>
        </w:rPr>
        <w:t>высокопатогенный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грипп птиц). Гибель птицы наступает в течение 24-72 часов.</w:t>
      </w:r>
    </w:p>
    <w:p w:rsidR="00812234" w:rsidRPr="00812234" w:rsidRDefault="00812234" w:rsidP="00812234">
      <w:pPr>
        <w:spacing w:after="0" w:line="308" w:lineRule="atLeast"/>
        <w:ind w:firstLine="360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Симптомы заболевания гриппом птиц у человека</w:t>
      </w:r>
    </w:p>
    <w:p w:rsidR="00812234" w:rsidRPr="00812234" w:rsidRDefault="00812234" w:rsidP="00812234">
      <w:pPr>
        <w:spacing w:after="0" w:line="308" w:lineRule="atLeast"/>
        <w:ind w:firstLine="360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Классические признаки гриппа: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- острое ухудшение самочувствия с высокой температурой (начиная с 38 градусов);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- головная боль, боль в мышцах и горле;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- кашель и насморк, затруднение дыхания;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- воспаление слизистой оболочки глаза.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lastRenderedPageBreak/>
        <w:t>Самое тяжелое осложнение болезни - воспаление легких, которое может вызвать одышку, но возможно также поражение сердца, мышц и центральной нервной системы.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left="1" w:firstLine="708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Профилактика гриппа птиц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В целях предупреждения возникновения и распространения гриппа птиц владельцы, осуществляющие уход, содержание, разведение и реализацию птицы обязаны: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1. Осуществлять хозяйственные и ветеринарные мероприятия, обеспечивающие предупреждение возникновения заболевания птиц;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2. Предоставлять специалистам в области ветеринарии по их требованию птиц для осмотра;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3. Выполнять указания специалистов в области ветеринарии о проведении мероприятий по профилактике и борьбе с гриппом птиц;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 xml:space="preserve">4. Извещать специалистов в области ветеринарии </w:t>
      </w:r>
      <w:proofErr w:type="gramStart"/>
      <w:r w:rsidRPr="00812234">
        <w:rPr>
          <w:rFonts w:ascii="Arial" w:eastAsia="Times New Roman" w:hAnsi="Arial" w:cs="Arial"/>
          <w:color w:val="222222"/>
        </w:rPr>
        <w:t>о</w:t>
      </w:r>
      <w:proofErr w:type="gramEnd"/>
      <w:r w:rsidRPr="00812234">
        <w:rPr>
          <w:rFonts w:ascii="Arial" w:eastAsia="Times New Roman" w:hAnsi="Arial" w:cs="Arial"/>
          <w:color w:val="222222"/>
        </w:rPr>
        <w:t xml:space="preserve"> всех случаях внезапного падежа или одновременного массового заболевания птиц, а также об их необычном поведении;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5. До прибытия специалистов принять меры по изоляции птиц, подозреваемых в заболевании;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6. Не допускать выгула (выхода) домашней птицы за пределы дворовой территории, исключить контакт домашней птицы с дикими птицами, особенно водоплавающими.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7. Осуществлять куплю-продажу только вакцинированной против гриппа домашней и декоративной птицы при наличии ветеринарных сопроводительных документов, характеризующих территориальное и видовое происхождение птицы, эпизоотическое состояние места ее выхода и позволяющих идентифицировать птицу.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8. Содержать территории и строения для содержания животных и птицы в чистоте, проводить механическую очистку и дезинфекцию всех помещений и территории: периодически (2-3 раза в неделю) обрабатывать предварительно очищенное помещение и инвентарь (совки, метлы, бадьи) 3-х процентным горячим раствором каустической соды или 3% раствором хлорной извести (хлорамина). После дезинфекции птичника насест и гнезда необходимо побелить дважды (с часовым интервалом) свежегашеной известью.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9. Обеспечить защиту птичника и помещений для хранения кормов от проникновения дикой и синантропной птицы (</w:t>
      </w:r>
      <w:proofErr w:type="spellStart"/>
      <w:r w:rsidRPr="00812234">
        <w:rPr>
          <w:rFonts w:ascii="Arial" w:eastAsia="Times New Roman" w:hAnsi="Arial" w:cs="Arial"/>
          <w:color w:val="222222"/>
        </w:rPr>
        <w:t>засечивание</w:t>
      </w:r>
      <w:proofErr w:type="spellEnd"/>
      <w:r w:rsidRPr="00812234">
        <w:rPr>
          <w:rFonts w:ascii="Arial" w:eastAsia="Times New Roman" w:hAnsi="Arial" w:cs="Arial"/>
          <w:color w:val="222222"/>
        </w:rPr>
        <w:t xml:space="preserve"> окон и дверей).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10. Хранить корма для домашней и декоративной птицы в плотно закрытых водонепроницаемых емкостях, недоступных для дикой птицы. Пищевые отходы перед кормлением подвергать кипячению.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11. Убой домашней птицы, предназначенной для реализации, осуществлять на специализированных предприятиях.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В период угрозы возникновения и распространения гриппа птиц:</w:t>
      </w:r>
    </w:p>
    <w:p w:rsidR="00812234" w:rsidRPr="00812234" w:rsidRDefault="00812234" w:rsidP="00812234">
      <w:pPr>
        <w:spacing w:after="0" w:line="308" w:lineRule="atLeast"/>
        <w:ind w:firstLine="284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1. Для предотвращения заражения птицы гриппом в индивидуальных хозяйствах граждан, необходимо всех домашних птиц перевести в режим закрытого содержания.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 xml:space="preserve">2. Установить на территории личных подворий, птицеводческих хозяйств механические движущиеся конструкции (силуэты хищных птиц), зеркально-механические </w:t>
      </w:r>
      <w:r w:rsidRPr="00812234">
        <w:rPr>
          <w:rFonts w:ascii="Arial" w:eastAsia="Times New Roman" w:hAnsi="Arial" w:cs="Arial"/>
          <w:color w:val="222222"/>
        </w:rPr>
        <w:lastRenderedPageBreak/>
        <w:t>устройства (блестящие ленты, зеркала, которые, раскачиваясь под действием ветра, дают световые блики, пугающие птиц) и другие средства для отпугивания диких птиц.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3. Осуществлять уход за птицей, уборку помещений и территории в выделенной для этого рабочей одежде (халат, передник, рукавицы, резиновая обувь).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4. Периодически (2-3 раза в неделю) после механической очистки помещений и инвентаря проводить дезинфекцию 3-х процентным горячим раствором каустической соды или 3% раствором хлорной извести (хлорамина).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5. После дезинфекции помещений птичника насест и гнезда необходимо побелить дважды (с часовым интервалом) свежегашеной известью.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6. Подвергать дезинфекции (замачивание в 3% растворе хлорамина</w:t>
      </w:r>
      <w:proofErr w:type="gramStart"/>
      <w:r w:rsidRPr="00812234">
        <w:rPr>
          <w:rFonts w:ascii="Arial" w:eastAsia="Times New Roman" w:hAnsi="Arial" w:cs="Arial"/>
          <w:color w:val="222222"/>
        </w:rPr>
        <w:t xml:space="preserve"> Б</w:t>
      </w:r>
      <w:proofErr w:type="gramEnd"/>
      <w:r w:rsidRPr="00812234">
        <w:rPr>
          <w:rFonts w:ascii="Arial" w:eastAsia="Times New Roman" w:hAnsi="Arial" w:cs="Arial"/>
          <w:color w:val="222222"/>
        </w:rPr>
        <w:t xml:space="preserve"> в течение 30 минут, кипячение в 2% растворе соды кальцинированной) и последующей стирке рабочую одежду.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000000"/>
        </w:rPr>
        <w:t>7. Всех вновь поступающих в хозяйство домашних птиц вакцинировать против гриппа птиц, допускать их в общее стадо не ранее, чем через 28 суток после вакцинации.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8. При обнаружении трупов птиц или выявлении больной птицы на улице, в личных подворьях граждан, необходимо незамедлительно сообщить в государственную ветеринарную службу района по месту обнаружения или содержания птиц в целях проведения необходимых мероприятий по исследованию трупов и больной птицы с целью исключения гриппа птиц.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b/>
          <w:bCs/>
          <w:color w:val="222222"/>
        </w:rPr>
        <w:t>Профилактика гриппа птиц у людей</w:t>
      </w:r>
    </w:p>
    <w:p w:rsidR="00812234" w:rsidRPr="00812234" w:rsidRDefault="00812234" w:rsidP="00812234">
      <w:pPr>
        <w:spacing w:after="0" w:line="308" w:lineRule="atLeast"/>
        <w:ind w:firstLine="360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 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1. Соблюдать правила личной гигиены, условия хранения пищевых продуктов (не допускается совместное хранение сырых продуктов с готовыми пищевыми продуктами), употреблять для обработки сырых продуктов отдельные кухонные инструменты (ножи, разделочные доски).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2. Избегать контакта с подозрительной в заболевании или павшей птицей.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3. Осуществлять уход за птицей, уборку помещений и территории в выделенной для этого рабочей одежде (халат, передник, рукавицы, резиновая обувь). Во время уборки не следует пить, принимать пищу, курить.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4. Приобретать для питания мясо птицы, яйцо и другую птицеводческую продукцию в местах санкционированной торговли, требовать у продавца сопроводительные документы, подтверждающие качество и безопасность продукции (ветеринарное свидетельство форма № 2 или ветеринарная справка форма №4, сертификат соответствия, удостоверение о качестве).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5. Употреблять в пищу мясо птицы и яйцо после термической обработки: яйцо варить не менее 10 минут, мясо – не менее 30 минут при температуре 100°С.</w:t>
      </w:r>
    </w:p>
    <w:p w:rsidR="00812234" w:rsidRPr="00812234" w:rsidRDefault="00812234" w:rsidP="00812234">
      <w:pPr>
        <w:spacing w:after="0" w:line="308" w:lineRule="atLeast"/>
        <w:ind w:left="4" w:firstLine="705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6. Исключить контакт с водоплавающими и синантропными птицами (голуби, воробьи, вороны, чайки, утки, галки и пр.).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r w:rsidRPr="00812234">
        <w:rPr>
          <w:rFonts w:ascii="Arial" w:eastAsia="Times New Roman" w:hAnsi="Arial" w:cs="Arial"/>
          <w:color w:val="222222"/>
        </w:rPr>
        <w:t>7. Без крайней надобности не посещать регионы, неблагополучные по гриппу птиц.</w:t>
      </w:r>
    </w:p>
    <w:p w:rsidR="00812234" w:rsidRPr="00812234" w:rsidRDefault="00812234" w:rsidP="00812234">
      <w:pPr>
        <w:spacing w:after="0" w:line="308" w:lineRule="atLeast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812234">
        <w:rPr>
          <w:rFonts w:ascii="Arial" w:eastAsia="Times New Roman" w:hAnsi="Arial" w:cs="Arial"/>
          <w:b/>
          <w:bCs/>
          <w:color w:val="222222"/>
          <w:sz w:val="24"/>
          <w:szCs w:val="24"/>
        </w:rPr>
        <w:t>В случае возникновения признаков заболевания гриппом у птиц или внезапном падеже, необходимо немедленно сообщить об этом в ближайшее ветеринарное учреждение.</w:t>
      </w:r>
    </w:p>
    <w:p w:rsidR="00812234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812234">
        <w:rPr>
          <w:rFonts w:ascii="Arial" w:eastAsia="Times New Roman" w:hAnsi="Arial" w:cs="Arial"/>
          <w:color w:val="222222"/>
          <w:sz w:val="24"/>
          <w:szCs w:val="24"/>
        </w:rPr>
        <w:t>Адреса и телефоны областных государственных бюджетных учреждений «районные (городские) станции по борьбе с болезнями животных» представлены на сайте управления ветеринарии Костромской области по следующей ссылке:</w:t>
      </w:r>
    </w:p>
    <w:p w:rsidR="00E64261" w:rsidRPr="00812234" w:rsidRDefault="00812234" w:rsidP="00812234">
      <w:pPr>
        <w:spacing w:after="0" w:line="308" w:lineRule="atLeast"/>
        <w:ind w:firstLine="709"/>
        <w:jc w:val="both"/>
        <w:rPr>
          <w:rFonts w:ascii="Arial" w:eastAsia="Times New Roman" w:hAnsi="Arial" w:cs="Arial"/>
          <w:color w:val="222222"/>
        </w:rPr>
      </w:pPr>
      <w:hyperlink r:id="rId4" w:history="1">
        <w:r w:rsidRPr="00812234">
          <w:rPr>
            <w:rFonts w:ascii="Arial" w:eastAsia="Times New Roman" w:hAnsi="Arial" w:cs="Arial"/>
            <w:color w:val="0000FF"/>
            <w:sz w:val="28"/>
            <w:u w:val="single"/>
          </w:rPr>
          <w:t>http://vet.adm44.ru/info/achs/index.aspx</w:t>
        </w:r>
      </w:hyperlink>
    </w:p>
    <w:sectPr w:rsidR="00E64261" w:rsidRPr="00812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2234"/>
    <w:rsid w:val="0055686D"/>
    <w:rsid w:val="00812234"/>
    <w:rsid w:val="00E6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22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2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812234"/>
    <w:rPr>
      <w:b/>
      <w:bCs/>
    </w:rPr>
  </w:style>
  <w:style w:type="character" w:customStyle="1" w:styleId="apple-converted-space">
    <w:name w:val="apple-converted-space"/>
    <w:basedOn w:val="a0"/>
    <w:rsid w:val="00812234"/>
  </w:style>
  <w:style w:type="paragraph" w:styleId="a4">
    <w:name w:val="Body Text"/>
    <w:basedOn w:val="a"/>
    <w:link w:val="a5"/>
    <w:uiPriority w:val="99"/>
    <w:semiHidden/>
    <w:unhideWhenUsed/>
    <w:rsid w:val="0081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1223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81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812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et.adm44.ru/info/achs/index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1608</Words>
  <Characters>9168</Characters>
  <Application>Microsoft Office Word</Application>
  <DocSecurity>0</DocSecurity>
  <Lines>76</Lines>
  <Paragraphs>21</Paragraphs>
  <ScaleCrop>false</ScaleCrop>
  <Company>Microsoft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2017-03-15T08:57:00Z</cp:lastPrinted>
  <dcterms:created xsi:type="dcterms:W3CDTF">2017-03-15T08:59:00Z</dcterms:created>
  <dcterms:modified xsi:type="dcterms:W3CDTF">2017-03-15T08:59:00Z</dcterms:modified>
</cp:coreProperties>
</file>